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F39" w:rsidRDefault="006A64C4" w:rsidP="00E83F39">
      <w:pPr>
        <w:jc w:val="both"/>
        <w:rPr>
          <w:rFonts w:asciiTheme="majorHAnsi" w:hAnsiTheme="majorHAnsi" w:cs="Arial"/>
          <w:sz w:val="20"/>
          <w:szCs w:val="20"/>
        </w:rPr>
      </w:pPr>
      <w:r w:rsidRPr="005F26DA">
        <w:rPr>
          <w:rFonts w:asciiTheme="majorHAnsi" w:hAnsiTheme="majorHAnsi" w:cs="Arial"/>
          <w:b/>
          <w:sz w:val="20"/>
          <w:szCs w:val="20"/>
        </w:rPr>
        <w:t>Instructions:</w:t>
      </w:r>
      <w:r>
        <w:rPr>
          <w:rFonts w:asciiTheme="majorHAnsi" w:hAnsiTheme="majorHAnsi" w:cs="Arial"/>
          <w:sz w:val="20"/>
          <w:szCs w:val="20"/>
        </w:rPr>
        <w:t xml:space="preserve"> </w:t>
      </w:r>
      <w:r w:rsidR="00E83F39" w:rsidRPr="0028336D">
        <w:rPr>
          <w:rFonts w:asciiTheme="majorHAnsi" w:hAnsiTheme="majorHAnsi" w:cs="Arial"/>
          <w:sz w:val="20"/>
          <w:szCs w:val="20"/>
        </w:rPr>
        <w:t xml:space="preserve">This template is designed to assist providers </w:t>
      </w:r>
      <w:r w:rsidR="0028336D" w:rsidRPr="0028336D">
        <w:rPr>
          <w:rFonts w:asciiTheme="majorHAnsi" w:hAnsiTheme="majorHAnsi" w:cs="Arial"/>
          <w:sz w:val="20"/>
          <w:szCs w:val="20"/>
        </w:rPr>
        <w:t>with a statement of medical necessity for t</w:t>
      </w:r>
      <w:r w:rsidR="00E83F39" w:rsidRPr="0028336D">
        <w:rPr>
          <w:rFonts w:asciiTheme="majorHAnsi" w:hAnsiTheme="majorHAnsi" w:cs="Arial"/>
          <w:sz w:val="20"/>
          <w:szCs w:val="20"/>
        </w:rPr>
        <w:t xml:space="preserve">he implantation of a hydrogel perirectal spacer. Although this information is designed to assist with </w:t>
      </w:r>
      <w:r w:rsidR="0028336D" w:rsidRPr="0028336D">
        <w:rPr>
          <w:rFonts w:asciiTheme="majorHAnsi" w:hAnsiTheme="majorHAnsi" w:cs="Arial"/>
          <w:sz w:val="20"/>
          <w:szCs w:val="20"/>
        </w:rPr>
        <w:t xml:space="preserve">substantiating medical necessity </w:t>
      </w:r>
      <w:r w:rsidR="00E83F39" w:rsidRPr="0028336D">
        <w:rPr>
          <w:rFonts w:asciiTheme="majorHAnsi" w:hAnsiTheme="majorHAnsi" w:cs="Arial"/>
          <w:sz w:val="20"/>
          <w:szCs w:val="20"/>
        </w:rPr>
        <w:t xml:space="preserve">for the insertion of a perirectal hydrogel spacer only, providers may utilize it in securing coverage for the patient’s entire episode of care when combined with prostate radiation therapy treatment. </w:t>
      </w:r>
      <w:r w:rsidR="00E83F39" w:rsidRPr="00486130">
        <w:rPr>
          <w:rFonts w:asciiTheme="majorHAnsi" w:hAnsiTheme="majorHAnsi" w:cs="Arial"/>
          <w:b/>
          <w:i/>
          <w:color w:val="FF0000"/>
          <w:sz w:val="20"/>
          <w:szCs w:val="20"/>
        </w:rPr>
        <w:t>Areas in red</w:t>
      </w:r>
      <w:r w:rsidR="00E83F39" w:rsidRPr="0028336D">
        <w:rPr>
          <w:rFonts w:asciiTheme="majorHAnsi" w:hAnsiTheme="majorHAnsi" w:cs="Arial"/>
          <w:sz w:val="20"/>
          <w:szCs w:val="20"/>
        </w:rPr>
        <w:t xml:space="preserve"> indicate variable patient-specific information. Please insert the information pertinent to your patient and his individual condition. Also, physicians are encouraged to include their professional opinions and experience with this procedure. This template is not intended to replace any professional judgment; it is merely intended to assist with </w:t>
      </w:r>
      <w:r w:rsidR="0028336D" w:rsidRPr="0028336D">
        <w:rPr>
          <w:rFonts w:asciiTheme="majorHAnsi" w:eastAsiaTheme="minorEastAsia" w:hAnsiTheme="majorHAnsi" w:cs="Arial"/>
          <w:sz w:val="20"/>
          <w:szCs w:val="20"/>
        </w:rPr>
        <w:t xml:space="preserve">the structure of a coverage request </w:t>
      </w:r>
      <w:r w:rsidR="00E83F39" w:rsidRPr="0028336D">
        <w:rPr>
          <w:rFonts w:asciiTheme="majorHAnsi" w:hAnsiTheme="majorHAnsi" w:cs="Arial"/>
          <w:sz w:val="20"/>
          <w:szCs w:val="20"/>
        </w:rPr>
        <w:t>and make the case for medical necessity. Finally, it is recommended that one use his own internal letterhead as deemed appropriate by one’s internal policies.</w:t>
      </w:r>
    </w:p>
    <w:p w:rsidR="006A64C4" w:rsidRDefault="006A64C4" w:rsidP="00E83F39">
      <w:pPr>
        <w:jc w:val="both"/>
        <w:rPr>
          <w:rFonts w:asciiTheme="majorHAnsi" w:hAnsiTheme="majorHAnsi" w:cs="Arial"/>
          <w:sz w:val="20"/>
          <w:szCs w:val="20"/>
        </w:rPr>
      </w:pPr>
    </w:p>
    <w:p w:rsidR="006A64C4" w:rsidRDefault="006A64C4" w:rsidP="00E83F39">
      <w:pPr>
        <w:jc w:val="both"/>
        <w:rPr>
          <w:rFonts w:asciiTheme="majorHAnsi" w:hAnsiTheme="majorHAnsi" w:cs="Arial"/>
          <w:sz w:val="20"/>
          <w:szCs w:val="20"/>
        </w:rPr>
      </w:pPr>
    </w:p>
    <w:p w:rsidR="006A64C4" w:rsidRDefault="006A64C4" w:rsidP="00E83F39">
      <w:pPr>
        <w:jc w:val="both"/>
        <w:rPr>
          <w:rFonts w:asciiTheme="majorHAnsi" w:hAnsiTheme="majorHAnsi" w:cs="Arial"/>
          <w:sz w:val="20"/>
          <w:szCs w:val="20"/>
        </w:rPr>
      </w:pPr>
    </w:p>
    <w:p w:rsidR="006A64C4" w:rsidRDefault="006A64C4" w:rsidP="00E83F39">
      <w:pPr>
        <w:jc w:val="both"/>
        <w:rPr>
          <w:rFonts w:asciiTheme="majorHAnsi" w:hAnsiTheme="majorHAnsi" w:cs="Arial"/>
          <w:sz w:val="20"/>
          <w:szCs w:val="20"/>
        </w:rPr>
      </w:pPr>
    </w:p>
    <w:p w:rsidR="006A64C4" w:rsidRDefault="006A64C4" w:rsidP="00E83F39">
      <w:pPr>
        <w:jc w:val="both"/>
        <w:rPr>
          <w:rFonts w:asciiTheme="majorHAnsi" w:hAnsiTheme="majorHAnsi" w:cs="Arial"/>
          <w:sz w:val="20"/>
          <w:szCs w:val="20"/>
        </w:rPr>
      </w:pPr>
    </w:p>
    <w:p w:rsidR="006A64C4" w:rsidRDefault="006A64C4" w:rsidP="00E83F39">
      <w:pPr>
        <w:jc w:val="both"/>
        <w:rPr>
          <w:rFonts w:asciiTheme="majorHAnsi" w:hAnsiTheme="majorHAnsi" w:cs="Arial"/>
          <w:sz w:val="20"/>
          <w:szCs w:val="20"/>
        </w:rPr>
      </w:pPr>
    </w:p>
    <w:p w:rsidR="006A64C4" w:rsidRDefault="006A64C4" w:rsidP="00E83F39">
      <w:pPr>
        <w:jc w:val="both"/>
        <w:rPr>
          <w:rFonts w:asciiTheme="majorHAnsi" w:hAnsiTheme="majorHAnsi" w:cs="Arial"/>
          <w:sz w:val="20"/>
          <w:szCs w:val="20"/>
        </w:rPr>
      </w:pPr>
    </w:p>
    <w:p w:rsidR="006A64C4" w:rsidRDefault="006A64C4" w:rsidP="006A64C4">
      <w:pPr>
        <w:autoSpaceDE w:val="0"/>
        <w:autoSpaceDN w:val="0"/>
        <w:adjustRightInd w:val="0"/>
        <w:spacing w:after="0" w:line="240" w:lineRule="auto"/>
        <w:jc w:val="center"/>
        <w:rPr>
          <w:rFonts w:asciiTheme="majorHAnsi" w:hAnsiTheme="majorHAnsi" w:cs="Arial"/>
          <w:b/>
          <w:sz w:val="20"/>
          <w:szCs w:val="20"/>
        </w:rPr>
      </w:pPr>
      <w:proofErr w:type="spellStart"/>
      <w:r>
        <w:rPr>
          <w:rFonts w:asciiTheme="majorHAnsi" w:hAnsiTheme="majorHAnsi" w:cs="Arial"/>
          <w:b/>
          <w:sz w:val="20"/>
          <w:szCs w:val="20"/>
        </w:rPr>
        <w:t>SpaceOAR</w:t>
      </w:r>
      <w:proofErr w:type="spellEnd"/>
      <w:r>
        <w:rPr>
          <w:rFonts w:asciiTheme="majorHAnsi" w:hAnsiTheme="majorHAnsi" w:cs="Arial"/>
          <w:b/>
          <w:sz w:val="20"/>
          <w:szCs w:val="20"/>
        </w:rPr>
        <w:t>® System Reimbursement Support</w:t>
      </w:r>
    </w:p>
    <w:p w:rsidR="006A64C4" w:rsidRDefault="006A64C4" w:rsidP="006A64C4">
      <w:pPr>
        <w:autoSpaceDE w:val="0"/>
        <w:autoSpaceDN w:val="0"/>
        <w:adjustRightInd w:val="0"/>
        <w:spacing w:after="0" w:line="240" w:lineRule="auto"/>
        <w:jc w:val="both"/>
        <w:rPr>
          <w:rFonts w:asciiTheme="majorHAnsi" w:hAnsiTheme="majorHAnsi" w:cs="Arial"/>
          <w:b/>
          <w:sz w:val="20"/>
          <w:szCs w:val="20"/>
        </w:rPr>
      </w:pPr>
    </w:p>
    <w:p w:rsidR="006A64C4" w:rsidRDefault="006A64C4" w:rsidP="006A64C4">
      <w:pPr>
        <w:autoSpaceDE w:val="0"/>
        <w:autoSpaceDN w:val="0"/>
        <w:adjustRightInd w:val="0"/>
        <w:spacing w:after="0" w:line="240" w:lineRule="auto"/>
        <w:jc w:val="center"/>
        <w:rPr>
          <w:rFonts w:asciiTheme="majorHAnsi" w:hAnsiTheme="majorHAnsi" w:cs="Arial"/>
          <w:b/>
          <w:sz w:val="20"/>
          <w:szCs w:val="20"/>
        </w:rPr>
      </w:pPr>
      <w:proofErr w:type="spellStart"/>
      <w:r>
        <w:rPr>
          <w:rFonts w:asciiTheme="majorHAnsi" w:hAnsiTheme="majorHAnsi" w:cs="Arial"/>
          <w:b/>
          <w:sz w:val="20"/>
          <w:szCs w:val="20"/>
        </w:rPr>
        <w:t>Augmenix</w:t>
      </w:r>
      <w:proofErr w:type="spellEnd"/>
      <w:r>
        <w:rPr>
          <w:rFonts w:asciiTheme="majorHAnsi" w:hAnsiTheme="majorHAnsi" w:cs="Arial"/>
          <w:b/>
          <w:sz w:val="20"/>
          <w:szCs w:val="20"/>
        </w:rPr>
        <w:t xml:space="preserve"> offers assistance and resources to providers in their efforts to obtain benefit coverage and payment.</w:t>
      </w:r>
    </w:p>
    <w:p w:rsidR="006A64C4" w:rsidRDefault="006A64C4" w:rsidP="006A64C4">
      <w:pPr>
        <w:autoSpaceDE w:val="0"/>
        <w:autoSpaceDN w:val="0"/>
        <w:adjustRightInd w:val="0"/>
        <w:spacing w:after="0" w:line="240" w:lineRule="auto"/>
        <w:jc w:val="center"/>
        <w:rPr>
          <w:rFonts w:asciiTheme="majorHAnsi" w:hAnsiTheme="majorHAnsi" w:cs="Arial"/>
          <w:b/>
          <w:sz w:val="20"/>
          <w:szCs w:val="20"/>
        </w:rPr>
      </w:pPr>
      <w:r>
        <w:rPr>
          <w:rFonts w:asciiTheme="majorHAnsi" w:hAnsiTheme="majorHAnsi" w:cs="Arial"/>
          <w:b/>
          <w:sz w:val="20"/>
          <w:szCs w:val="20"/>
        </w:rPr>
        <w:t xml:space="preserve">Contact a </w:t>
      </w:r>
      <w:proofErr w:type="spellStart"/>
      <w:r>
        <w:rPr>
          <w:rFonts w:asciiTheme="majorHAnsi" w:hAnsiTheme="majorHAnsi" w:cs="Arial"/>
          <w:b/>
          <w:sz w:val="20"/>
          <w:szCs w:val="20"/>
        </w:rPr>
        <w:t>SpaceOAR</w:t>
      </w:r>
      <w:proofErr w:type="spellEnd"/>
      <w:r>
        <w:rPr>
          <w:rFonts w:asciiTheme="majorHAnsi" w:hAnsiTheme="majorHAnsi" w:cs="Arial"/>
          <w:b/>
          <w:sz w:val="20"/>
          <w:szCs w:val="20"/>
        </w:rPr>
        <w:t xml:space="preserve"> Reimbursement Specialist at:</w:t>
      </w:r>
    </w:p>
    <w:p w:rsidR="006A64C4" w:rsidRDefault="006A64C4" w:rsidP="006A64C4">
      <w:pPr>
        <w:autoSpaceDE w:val="0"/>
        <w:autoSpaceDN w:val="0"/>
        <w:adjustRightInd w:val="0"/>
        <w:spacing w:after="0" w:line="240" w:lineRule="auto"/>
        <w:jc w:val="center"/>
        <w:rPr>
          <w:rFonts w:asciiTheme="majorHAnsi" w:hAnsiTheme="majorHAnsi" w:cs="Arial"/>
          <w:b/>
          <w:sz w:val="20"/>
          <w:szCs w:val="20"/>
        </w:rPr>
      </w:pPr>
      <w:r>
        <w:rPr>
          <w:rFonts w:asciiTheme="majorHAnsi" w:hAnsiTheme="majorHAnsi" w:cs="Arial"/>
          <w:b/>
          <w:sz w:val="20"/>
          <w:szCs w:val="20"/>
        </w:rPr>
        <w:t>(781) 902-1657 or reimbursement@augmenix.com</w:t>
      </w:r>
    </w:p>
    <w:p w:rsidR="006A64C4" w:rsidRDefault="006A64C4" w:rsidP="006A64C4">
      <w:pPr>
        <w:autoSpaceDE w:val="0"/>
        <w:autoSpaceDN w:val="0"/>
        <w:adjustRightInd w:val="0"/>
        <w:spacing w:after="0" w:line="240" w:lineRule="auto"/>
        <w:jc w:val="both"/>
        <w:rPr>
          <w:rFonts w:asciiTheme="majorHAnsi" w:hAnsiTheme="majorHAnsi" w:cs="Arial"/>
          <w:b/>
          <w:sz w:val="20"/>
          <w:szCs w:val="20"/>
        </w:rPr>
      </w:pPr>
    </w:p>
    <w:p w:rsidR="006A64C4" w:rsidRDefault="006A64C4" w:rsidP="006A64C4">
      <w:pPr>
        <w:autoSpaceDE w:val="0"/>
        <w:autoSpaceDN w:val="0"/>
        <w:adjustRightInd w:val="0"/>
        <w:spacing w:after="0" w:line="240" w:lineRule="auto"/>
        <w:jc w:val="both"/>
        <w:rPr>
          <w:rFonts w:asciiTheme="majorHAnsi" w:hAnsiTheme="majorHAnsi" w:cs="Arial"/>
          <w:b/>
          <w:sz w:val="20"/>
          <w:szCs w:val="20"/>
        </w:rPr>
      </w:pPr>
    </w:p>
    <w:p w:rsidR="006A64C4" w:rsidRDefault="006A64C4" w:rsidP="00E83F39">
      <w:pPr>
        <w:jc w:val="both"/>
        <w:rPr>
          <w:rFonts w:asciiTheme="majorHAnsi" w:hAnsiTheme="majorHAnsi" w:cs="Arial"/>
          <w:sz w:val="20"/>
          <w:szCs w:val="20"/>
        </w:rPr>
      </w:pPr>
    </w:p>
    <w:p w:rsidR="006A64C4" w:rsidRDefault="006A64C4" w:rsidP="00E83F39">
      <w:pPr>
        <w:jc w:val="both"/>
        <w:rPr>
          <w:rFonts w:asciiTheme="majorHAnsi" w:hAnsiTheme="majorHAnsi" w:cs="Arial"/>
          <w:sz w:val="20"/>
          <w:szCs w:val="20"/>
        </w:rPr>
      </w:pPr>
    </w:p>
    <w:p w:rsidR="006A64C4" w:rsidRDefault="006A64C4" w:rsidP="00E83F39">
      <w:pPr>
        <w:jc w:val="both"/>
        <w:rPr>
          <w:rFonts w:asciiTheme="majorHAnsi" w:hAnsiTheme="majorHAnsi" w:cs="Arial"/>
          <w:sz w:val="20"/>
          <w:szCs w:val="20"/>
        </w:rPr>
      </w:pPr>
    </w:p>
    <w:p w:rsidR="006A64C4" w:rsidRDefault="006A64C4" w:rsidP="00E83F39">
      <w:pPr>
        <w:jc w:val="both"/>
        <w:rPr>
          <w:rFonts w:asciiTheme="majorHAnsi" w:hAnsiTheme="majorHAnsi" w:cs="Arial"/>
          <w:sz w:val="20"/>
          <w:szCs w:val="20"/>
        </w:rPr>
      </w:pPr>
    </w:p>
    <w:p w:rsidR="006A64C4" w:rsidRDefault="006A64C4" w:rsidP="00E83F39">
      <w:pPr>
        <w:jc w:val="both"/>
        <w:rPr>
          <w:rFonts w:asciiTheme="majorHAnsi" w:hAnsiTheme="majorHAnsi" w:cs="Arial"/>
          <w:sz w:val="20"/>
          <w:szCs w:val="20"/>
        </w:rPr>
      </w:pPr>
    </w:p>
    <w:p w:rsidR="006A64C4" w:rsidRDefault="006A64C4" w:rsidP="00E83F39">
      <w:pPr>
        <w:jc w:val="both"/>
        <w:rPr>
          <w:rFonts w:asciiTheme="majorHAnsi" w:hAnsiTheme="majorHAnsi" w:cs="Arial"/>
          <w:sz w:val="20"/>
          <w:szCs w:val="20"/>
        </w:rPr>
      </w:pPr>
    </w:p>
    <w:p w:rsidR="006A64C4" w:rsidRDefault="006A64C4" w:rsidP="006A64C4">
      <w:pPr>
        <w:autoSpaceDE w:val="0"/>
        <w:autoSpaceDN w:val="0"/>
        <w:adjustRightInd w:val="0"/>
        <w:spacing w:after="0" w:line="240" w:lineRule="auto"/>
        <w:jc w:val="both"/>
        <w:rPr>
          <w:rFonts w:asciiTheme="majorHAnsi" w:hAnsiTheme="majorHAnsi" w:cs="Calibri"/>
          <w:color w:val="000000"/>
          <w:sz w:val="20"/>
          <w:szCs w:val="20"/>
        </w:rPr>
      </w:pPr>
      <w:r>
        <w:rPr>
          <w:rFonts w:asciiTheme="majorHAnsi" w:hAnsiTheme="majorHAnsi" w:cs="Arial"/>
          <w:b/>
          <w:sz w:val="20"/>
          <w:szCs w:val="20"/>
        </w:rPr>
        <w:t xml:space="preserve">Disclaimer: </w:t>
      </w:r>
      <w:r>
        <w:rPr>
          <w:rFonts w:asciiTheme="majorHAnsi" w:hAnsiTheme="majorHAnsi" w:cs="Calibri"/>
          <w:color w:val="000000"/>
          <w:sz w:val="20"/>
          <w:szCs w:val="20"/>
        </w:rPr>
        <w:t xml:space="preserve">This document is presented for informational purposes only and is not intended to provide reimbursement or legal advice, nor does it promise or guarantee coverage, levels of reimbursement, payment, or charge. Similarly, all Current Procedural Terminology (CPT®) and Healthcare Common Procedure Coding System (HCPCS) codes are supplied for informational purposes only and represent no statement, promise, or guarantee by </w:t>
      </w:r>
      <w:proofErr w:type="spellStart"/>
      <w:r>
        <w:rPr>
          <w:rFonts w:asciiTheme="majorHAnsi" w:hAnsiTheme="majorHAnsi" w:cs="Calibri"/>
          <w:color w:val="000000"/>
          <w:sz w:val="20"/>
          <w:szCs w:val="20"/>
        </w:rPr>
        <w:t>Augmenix</w:t>
      </w:r>
      <w:proofErr w:type="spellEnd"/>
      <w:r>
        <w:rPr>
          <w:rFonts w:asciiTheme="majorHAnsi" w:hAnsiTheme="majorHAnsi" w:cs="Calibri"/>
          <w:color w:val="000000"/>
          <w:sz w:val="20"/>
          <w:szCs w:val="20"/>
        </w:rPr>
        <w:t>, Inc., that these codes will be appropriate or that reimbursement will be made. The fact that a drug, device, procedure, or service is assigned a HCPCS code and payment rate does not imply coverage by the Centers for Medicare and Medicaid Services (CMS) Medicare and/or Medicaid program, but indicates only how the product, procedure, or service may be paid if covered by the program. Medicare Administrative Contractors (MACs) and/or State Medicaid program administration determine whether a drug, device, procedure, or other service meets all program requirements for coverage. It is not intended to increase or maximize reimbursement by any payer. Laws, regulations, and policies concerning reimbursement are complex and are updated frequently. Therefore, the information may not be current or comprehensive when you review. We strongly recommend you consult the payer organization for its reimbursement policies.</w:t>
      </w:r>
    </w:p>
    <w:p w:rsidR="006A64C4" w:rsidRDefault="006A64C4" w:rsidP="006A64C4">
      <w:pPr>
        <w:autoSpaceDE w:val="0"/>
        <w:autoSpaceDN w:val="0"/>
        <w:adjustRightInd w:val="0"/>
        <w:spacing w:after="0" w:line="240" w:lineRule="auto"/>
        <w:jc w:val="both"/>
        <w:rPr>
          <w:rFonts w:asciiTheme="majorHAnsi" w:hAnsiTheme="majorHAnsi" w:cs="Calibri"/>
          <w:color w:val="000000"/>
          <w:sz w:val="20"/>
          <w:szCs w:val="20"/>
        </w:rPr>
      </w:pPr>
    </w:p>
    <w:p w:rsidR="00BC7578" w:rsidRDefault="005F26DA" w:rsidP="005F26DA">
      <w:pPr>
        <w:autoSpaceDE w:val="0"/>
        <w:autoSpaceDN w:val="0"/>
        <w:adjustRightInd w:val="0"/>
        <w:spacing w:after="0" w:line="240" w:lineRule="auto"/>
        <w:jc w:val="right"/>
        <w:rPr>
          <w:rFonts w:asciiTheme="majorHAnsi" w:hAnsiTheme="majorHAnsi" w:cs="Calibri"/>
          <w:color w:val="000000"/>
          <w:sz w:val="20"/>
          <w:szCs w:val="20"/>
        </w:rPr>
      </w:pPr>
      <w:r>
        <w:rPr>
          <w:rFonts w:asciiTheme="majorHAnsi" w:hAnsiTheme="majorHAnsi" w:cs="Calibri"/>
          <w:color w:val="000000"/>
          <w:sz w:val="20"/>
          <w:szCs w:val="20"/>
        </w:rPr>
        <w:t>ML</w:t>
      </w:r>
      <w:r w:rsidR="006E52F7">
        <w:rPr>
          <w:rFonts w:asciiTheme="majorHAnsi" w:hAnsiTheme="majorHAnsi" w:cs="Calibri"/>
          <w:color w:val="000000"/>
          <w:sz w:val="20"/>
          <w:szCs w:val="20"/>
        </w:rPr>
        <w:t>118</w:t>
      </w:r>
    </w:p>
    <w:p w:rsidR="009C62F0" w:rsidRDefault="009C62F0" w:rsidP="009C62F0">
      <w:pPr>
        <w:spacing w:after="0" w:line="240" w:lineRule="auto"/>
        <w:rPr>
          <w:rFonts w:asciiTheme="majorHAnsi" w:hAnsiTheme="majorHAnsi" w:cs="Arial"/>
          <w:b/>
          <w:sz w:val="24"/>
          <w:szCs w:val="24"/>
        </w:rPr>
      </w:pPr>
    </w:p>
    <w:p w:rsidR="0039192D" w:rsidRDefault="0039192D" w:rsidP="009C62F0">
      <w:pPr>
        <w:spacing w:after="0" w:line="240" w:lineRule="auto"/>
        <w:rPr>
          <w:rFonts w:asciiTheme="majorHAnsi" w:hAnsiTheme="majorHAnsi" w:cs="Arial"/>
          <w:b/>
          <w:i/>
          <w:color w:val="FF0000"/>
          <w:sz w:val="24"/>
          <w:szCs w:val="24"/>
        </w:rPr>
      </w:pPr>
      <w:r w:rsidRPr="00507484">
        <w:rPr>
          <w:rFonts w:asciiTheme="majorHAnsi" w:hAnsiTheme="majorHAnsi" w:cs="Arial"/>
          <w:b/>
          <w:sz w:val="24"/>
          <w:szCs w:val="24"/>
        </w:rPr>
        <w:t xml:space="preserve">Date: </w:t>
      </w:r>
      <w:r w:rsidRPr="00507484">
        <w:rPr>
          <w:rFonts w:asciiTheme="majorHAnsi" w:hAnsiTheme="majorHAnsi" w:cs="Arial"/>
          <w:b/>
          <w:i/>
          <w:color w:val="FF0000"/>
          <w:sz w:val="24"/>
          <w:szCs w:val="24"/>
        </w:rPr>
        <w:t>XXXXXX</w:t>
      </w:r>
    </w:p>
    <w:p w:rsidR="009810C9" w:rsidRPr="00507484" w:rsidRDefault="009810C9" w:rsidP="009C62F0">
      <w:pPr>
        <w:spacing w:after="0" w:line="240" w:lineRule="auto"/>
        <w:rPr>
          <w:rFonts w:asciiTheme="majorHAnsi" w:hAnsiTheme="majorHAnsi" w:cs="Arial"/>
          <w:b/>
          <w:i/>
          <w:color w:val="FF0000"/>
          <w:sz w:val="24"/>
          <w:szCs w:val="24"/>
        </w:rPr>
      </w:pPr>
    </w:p>
    <w:p w:rsidR="0039192D" w:rsidRPr="00507484" w:rsidRDefault="0039192D" w:rsidP="009C62F0">
      <w:pPr>
        <w:spacing w:after="0" w:line="240" w:lineRule="auto"/>
        <w:rPr>
          <w:rFonts w:asciiTheme="majorHAnsi" w:hAnsiTheme="majorHAnsi" w:cs="Arial"/>
          <w:b/>
          <w:color w:val="FF0000"/>
          <w:sz w:val="24"/>
          <w:szCs w:val="24"/>
        </w:rPr>
      </w:pPr>
      <w:r w:rsidRPr="00507484">
        <w:rPr>
          <w:rFonts w:asciiTheme="majorHAnsi" w:hAnsiTheme="majorHAnsi" w:cs="Arial"/>
          <w:b/>
          <w:sz w:val="24"/>
          <w:szCs w:val="24"/>
        </w:rPr>
        <w:t xml:space="preserve">Contact:  </w:t>
      </w:r>
      <w:r w:rsidRPr="00507484">
        <w:rPr>
          <w:rFonts w:asciiTheme="majorHAnsi" w:hAnsiTheme="majorHAnsi" w:cs="Arial"/>
          <w:b/>
          <w:i/>
          <w:color w:val="FF0000"/>
          <w:sz w:val="24"/>
          <w:szCs w:val="24"/>
        </w:rPr>
        <w:t>XXXXXX</w:t>
      </w:r>
    </w:p>
    <w:p w:rsidR="0039192D" w:rsidRPr="00507484" w:rsidRDefault="0039192D" w:rsidP="009C62F0">
      <w:pPr>
        <w:spacing w:after="0" w:line="240" w:lineRule="auto"/>
        <w:rPr>
          <w:rFonts w:asciiTheme="majorHAnsi" w:hAnsiTheme="majorHAnsi" w:cs="Arial"/>
          <w:b/>
          <w:color w:val="FF0000"/>
          <w:sz w:val="24"/>
          <w:szCs w:val="24"/>
        </w:rPr>
      </w:pPr>
      <w:r w:rsidRPr="00507484">
        <w:rPr>
          <w:rFonts w:asciiTheme="majorHAnsi" w:hAnsiTheme="majorHAnsi" w:cs="Arial"/>
          <w:b/>
          <w:sz w:val="24"/>
          <w:szCs w:val="24"/>
        </w:rPr>
        <w:t>Insurance Company</w:t>
      </w:r>
      <w:r w:rsidRPr="00507484">
        <w:rPr>
          <w:rFonts w:asciiTheme="majorHAnsi" w:hAnsiTheme="majorHAnsi" w:cs="Arial"/>
          <w:b/>
          <w:i/>
          <w:sz w:val="24"/>
          <w:szCs w:val="24"/>
        </w:rPr>
        <w:t xml:space="preserve">: </w:t>
      </w:r>
      <w:r w:rsidRPr="00507484">
        <w:rPr>
          <w:rFonts w:asciiTheme="majorHAnsi" w:hAnsiTheme="majorHAnsi" w:cs="Arial"/>
          <w:b/>
          <w:i/>
          <w:color w:val="FF0000"/>
          <w:sz w:val="24"/>
          <w:szCs w:val="24"/>
        </w:rPr>
        <w:t>XXXXXX</w:t>
      </w:r>
    </w:p>
    <w:p w:rsidR="0039192D" w:rsidRPr="00507484" w:rsidRDefault="0039192D" w:rsidP="009C62F0">
      <w:pPr>
        <w:spacing w:after="0" w:line="240" w:lineRule="auto"/>
        <w:rPr>
          <w:rFonts w:asciiTheme="majorHAnsi" w:hAnsiTheme="majorHAnsi" w:cs="Arial"/>
          <w:b/>
          <w:i/>
          <w:color w:val="FF0000"/>
          <w:sz w:val="24"/>
          <w:szCs w:val="24"/>
        </w:rPr>
      </w:pPr>
      <w:r w:rsidRPr="00507484">
        <w:rPr>
          <w:rFonts w:asciiTheme="majorHAnsi" w:hAnsiTheme="majorHAnsi" w:cs="Arial"/>
          <w:b/>
          <w:sz w:val="24"/>
          <w:szCs w:val="24"/>
        </w:rPr>
        <w:t xml:space="preserve">Address: </w:t>
      </w:r>
      <w:r w:rsidRPr="00507484">
        <w:rPr>
          <w:rFonts w:asciiTheme="majorHAnsi" w:hAnsiTheme="majorHAnsi" w:cs="Arial"/>
          <w:b/>
          <w:i/>
          <w:color w:val="FF0000"/>
          <w:sz w:val="24"/>
          <w:szCs w:val="24"/>
        </w:rPr>
        <w:t>XXXXXX</w:t>
      </w:r>
    </w:p>
    <w:p w:rsidR="0039192D" w:rsidRPr="00507484" w:rsidRDefault="0039192D" w:rsidP="009C62F0">
      <w:pPr>
        <w:spacing w:after="0" w:line="240" w:lineRule="auto"/>
        <w:rPr>
          <w:rFonts w:asciiTheme="majorHAnsi" w:hAnsiTheme="majorHAnsi" w:cs="Arial"/>
          <w:b/>
          <w:i/>
          <w:color w:val="FF0000"/>
          <w:sz w:val="24"/>
          <w:szCs w:val="24"/>
        </w:rPr>
      </w:pPr>
      <w:r w:rsidRPr="00507484">
        <w:rPr>
          <w:rFonts w:asciiTheme="majorHAnsi" w:hAnsiTheme="majorHAnsi" w:cs="Arial"/>
          <w:b/>
          <w:sz w:val="24"/>
          <w:szCs w:val="24"/>
        </w:rPr>
        <w:t xml:space="preserve">Fax:  </w:t>
      </w:r>
      <w:r w:rsidRPr="00507484">
        <w:rPr>
          <w:rFonts w:asciiTheme="majorHAnsi" w:hAnsiTheme="majorHAnsi" w:cs="Arial"/>
          <w:b/>
          <w:i/>
          <w:color w:val="FF0000"/>
          <w:sz w:val="24"/>
          <w:szCs w:val="24"/>
        </w:rPr>
        <w:t>XXXXXX</w:t>
      </w:r>
    </w:p>
    <w:p w:rsidR="00C0021B" w:rsidRDefault="00C0021B" w:rsidP="009C62F0">
      <w:pPr>
        <w:spacing w:after="0" w:line="240" w:lineRule="auto"/>
        <w:rPr>
          <w:rFonts w:asciiTheme="majorHAnsi" w:hAnsiTheme="majorHAnsi" w:cs="Arial"/>
          <w:b/>
          <w:i/>
          <w:color w:val="FF0000"/>
          <w:sz w:val="24"/>
          <w:szCs w:val="24"/>
        </w:rPr>
      </w:pPr>
    </w:p>
    <w:p w:rsidR="009810C9" w:rsidRPr="00507484" w:rsidRDefault="009810C9" w:rsidP="009C62F0">
      <w:pPr>
        <w:spacing w:after="0" w:line="240" w:lineRule="auto"/>
        <w:rPr>
          <w:rFonts w:asciiTheme="majorHAnsi" w:hAnsiTheme="majorHAnsi" w:cs="Arial"/>
          <w:b/>
          <w:i/>
          <w:color w:val="FF0000"/>
          <w:sz w:val="24"/>
          <w:szCs w:val="24"/>
        </w:rPr>
      </w:pPr>
    </w:p>
    <w:p w:rsidR="0039192D" w:rsidRPr="00507484" w:rsidRDefault="0039192D" w:rsidP="009C62F0">
      <w:pPr>
        <w:spacing w:after="0" w:line="240" w:lineRule="auto"/>
        <w:rPr>
          <w:rFonts w:asciiTheme="majorHAnsi" w:hAnsiTheme="majorHAnsi" w:cs="Arial"/>
          <w:b/>
          <w:i/>
          <w:color w:val="FF0000"/>
          <w:sz w:val="24"/>
          <w:szCs w:val="24"/>
        </w:rPr>
      </w:pPr>
      <w:r w:rsidRPr="00507484">
        <w:rPr>
          <w:rFonts w:asciiTheme="majorHAnsi" w:hAnsiTheme="majorHAnsi" w:cs="Arial"/>
          <w:b/>
          <w:sz w:val="24"/>
          <w:szCs w:val="24"/>
        </w:rPr>
        <w:t xml:space="preserve">Patient: </w:t>
      </w:r>
      <w:r w:rsidRPr="00507484">
        <w:rPr>
          <w:rFonts w:asciiTheme="majorHAnsi" w:hAnsiTheme="majorHAnsi" w:cs="Arial"/>
          <w:b/>
          <w:i/>
          <w:color w:val="FF0000"/>
          <w:sz w:val="24"/>
          <w:szCs w:val="24"/>
        </w:rPr>
        <w:t>XXXXXX</w:t>
      </w:r>
    </w:p>
    <w:p w:rsidR="0039192D" w:rsidRPr="00507484" w:rsidRDefault="0039192D" w:rsidP="009C62F0">
      <w:pPr>
        <w:spacing w:after="0" w:line="240" w:lineRule="auto"/>
        <w:rPr>
          <w:rFonts w:asciiTheme="majorHAnsi" w:hAnsiTheme="majorHAnsi" w:cs="Arial"/>
          <w:b/>
          <w:color w:val="FF0000"/>
          <w:sz w:val="24"/>
          <w:szCs w:val="24"/>
        </w:rPr>
      </w:pPr>
      <w:r w:rsidRPr="00507484">
        <w:rPr>
          <w:rFonts w:asciiTheme="majorHAnsi" w:hAnsiTheme="majorHAnsi" w:cs="Arial"/>
          <w:b/>
          <w:sz w:val="24"/>
          <w:szCs w:val="24"/>
        </w:rPr>
        <w:t xml:space="preserve">Date of Birth: </w:t>
      </w:r>
      <w:r w:rsidRPr="00507484">
        <w:rPr>
          <w:rFonts w:asciiTheme="majorHAnsi" w:hAnsiTheme="majorHAnsi" w:cs="Arial"/>
          <w:b/>
          <w:color w:val="FF0000"/>
          <w:sz w:val="24"/>
          <w:szCs w:val="24"/>
        </w:rPr>
        <w:t>XXXXXX</w:t>
      </w:r>
    </w:p>
    <w:p w:rsidR="0039192D" w:rsidRPr="00507484" w:rsidRDefault="0039192D" w:rsidP="009C62F0">
      <w:pPr>
        <w:spacing w:after="0" w:line="240" w:lineRule="auto"/>
        <w:rPr>
          <w:rFonts w:asciiTheme="majorHAnsi" w:hAnsiTheme="majorHAnsi" w:cs="Arial"/>
          <w:b/>
          <w:i/>
          <w:color w:val="FF0000"/>
          <w:sz w:val="24"/>
          <w:szCs w:val="24"/>
        </w:rPr>
      </w:pPr>
      <w:r w:rsidRPr="00507484">
        <w:rPr>
          <w:rFonts w:asciiTheme="majorHAnsi" w:hAnsiTheme="majorHAnsi" w:cs="Arial"/>
          <w:b/>
          <w:sz w:val="24"/>
          <w:szCs w:val="24"/>
        </w:rPr>
        <w:t xml:space="preserve">Subscriber: </w:t>
      </w:r>
      <w:r w:rsidRPr="00507484">
        <w:rPr>
          <w:rFonts w:asciiTheme="majorHAnsi" w:hAnsiTheme="majorHAnsi" w:cs="Arial"/>
          <w:b/>
          <w:i/>
          <w:color w:val="FF0000"/>
          <w:sz w:val="24"/>
          <w:szCs w:val="24"/>
        </w:rPr>
        <w:t>XXXXXX</w:t>
      </w:r>
    </w:p>
    <w:p w:rsidR="0039192D" w:rsidRPr="00507484" w:rsidRDefault="0039192D" w:rsidP="009C62F0">
      <w:pPr>
        <w:spacing w:after="0" w:line="240" w:lineRule="auto"/>
        <w:rPr>
          <w:rFonts w:asciiTheme="majorHAnsi" w:hAnsiTheme="majorHAnsi" w:cs="Arial"/>
          <w:b/>
          <w:i/>
          <w:color w:val="FF0000"/>
          <w:sz w:val="24"/>
          <w:szCs w:val="24"/>
        </w:rPr>
      </w:pPr>
      <w:r w:rsidRPr="00507484">
        <w:rPr>
          <w:rFonts w:asciiTheme="majorHAnsi" w:hAnsiTheme="majorHAnsi" w:cs="Arial"/>
          <w:b/>
          <w:sz w:val="24"/>
          <w:szCs w:val="24"/>
        </w:rPr>
        <w:t xml:space="preserve">Policy ID number: </w:t>
      </w:r>
      <w:r w:rsidRPr="00507484">
        <w:rPr>
          <w:rFonts w:asciiTheme="majorHAnsi" w:hAnsiTheme="majorHAnsi" w:cs="Arial"/>
          <w:b/>
          <w:i/>
          <w:color w:val="FF0000"/>
          <w:sz w:val="24"/>
          <w:szCs w:val="24"/>
        </w:rPr>
        <w:t>XXXXXX</w:t>
      </w:r>
    </w:p>
    <w:p w:rsidR="0039192D" w:rsidRPr="00507484" w:rsidRDefault="0039192D" w:rsidP="009C62F0">
      <w:pPr>
        <w:spacing w:after="0" w:line="240" w:lineRule="auto"/>
        <w:rPr>
          <w:rFonts w:asciiTheme="majorHAnsi" w:hAnsiTheme="majorHAnsi" w:cs="Arial"/>
          <w:b/>
          <w:i/>
          <w:color w:val="FF0000"/>
          <w:sz w:val="24"/>
          <w:szCs w:val="24"/>
        </w:rPr>
      </w:pPr>
      <w:r w:rsidRPr="00507484">
        <w:rPr>
          <w:rFonts w:asciiTheme="majorHAnsi" w:hAnsiTheme="majorHAnsi" w:cs="Arial"/>
          <w:b/>
          <w:sz w:val="24"/>
          <w:szCs w:val="24"/>
        </w:rPr>
        <w:t xml:space="preserve">Group Number: </w:t>
      </w:r>
      <w:r w:rsidRPr="00507484">
        <w:rPr>
          <w:rFonts w:asciiTheme="majorHAnsi" w:hAnsiTheme="majorHAnsi" w:cs="Arial"/>
          <w:b/>
          <w:i/>
          <w:color w:val="FF0000"/>
          <w:sz w:val="24"/>
          <w:szCs w:val="24"/>
        </w:rPr>
        <w:t>XXXXXX</w:t>
      </w:r>
    </w:p>
    <w:p w:rsidR="00C0021B" w:rsidRDefault="00C0021B" w:rsidP="009C62F0">
      <w:pPr>
        <w:spacing w:after="0" w:line="240" w:lineRule="auto"/>
        <w:rPr>
          <w:rFonts w:asciiTheme="majorHAnsi" w:hAnsiTheme="majorHAnsi" w:cs="Arial"/>
          <w:b/>
          <w:i/>
          <w:color w:val="FF0000"/>
          <w:sz w:val="24"/>
          <w:szCs w:val="24"/>
        </w:rPr>
      </w:pPr>
    </w:p>
    <w:p w:rsidR="009810C9" w:rsidRPr="00507484" w:rsidRDefault="009810C9" w:rsidP="009C62F0">
      <w:pPr>
        <w:spacing w:after="0" w:line="240" w:lineRule="auto"/>
        <w:rPr>
          <w:rFonts w:asciiTheme="majorHAnsi" w:hAnsiTheme="majorHAnsi" w:cs="Arial"/>
          <w:b/>
          <w:i/>
          <w:color w:val="FF0000"/>
          <w:sz w:val="24"/>
          <w:szCs w:val="24"/>
        </w:rPr>
      </w:pPr>
    </w:p>
    <w:p w:rsidR="00693095" w:rsidRPr="00507484" w:rsidRDefault="00693095" w:rsidP="009C62F0">
      <w:pPr>
        <w:spacing w:after="0" w:line="240" w:lineRule="auto"/>
        <w:rPr>
          <w:rFonts w:asciiTheme="majorHAnsi" w:hAnsiTheme="majorHAnsi" w:cs="Arial"/>
          <w:b/>
          <w:i/>
          <w:color w:val="FF0000"/>
          <w:sz w:val="24"/>
          <w:szCs w:val="24"/>
        </w:rPr>
      </w:pPr>
      <w:r w:rsidRPr="00507484">
        <w:rPr>
          <w:rFonts w:asciiTheme="majorHAnsi" w:hAnsiTheme="majorHAnsi" w:cs="Arial"/>
          <w:b/>
          <w:sz w:val="24"/>
          <w:szCs w:val="24"/>
        </w:rPr>
        <w:t xml:space="preserve">Date of Service: </w:t>
      </w:r>
      <w:r w:rsidRPr="00507484">
        <w:rPr>
          <w:rFonts w:asciiTheme="majorHAnsi" w:hAnsiTheme="majorHAnsi" w:cs="Arial"/>
          <w:b/>
          <w:i/>
          <w:color w:val="FF0000"/>
          <w:sz w:val="24"/>
          <w:szCs w:val="24"/>
        </w:rPr>
        <w:t>XXXXXX</w:t>
      </w:r>
    </w:p>
    <w:p w:rsidR="00693095" w:rsidRPr="00507484" w:rsidRDefault="00693095" w:rsidP="009C62F0">
      <w:pPr>
        <w:spacing w:after="0" w:line="240" w:lineRule="auto"/>
        <w:rPr>
          <w:rFonts w:asciiTheme="majorHAnsi" w:hAnsiTheme="majorHAnsi" w:cs="Arial"/>
          <w:b/>
          <w:i/>
          <w:color w:val="FF0000"/>
          <w:sz w:val="24"/>
          <w:szCs w:val="24"/>
        </w:rPr>
      </w:pPr>
      <w:r w:rsidRPr="00507484">
        <w:rPr>
          <w:rFonts w:asciiTheme="majorHAnsi" w:hAnsiTheme="majorHAnsi" w:cs="Arial"/>
          <w:b/>
          <w:sz w:val="24"/>
          <w:szCs w:val="24"/>
        </w:rPr>
        <w:t xml:space="preserve">Claim Number: </w:t>
      </w:r>
      <w:r w:rsidRPr="00507484">
        <w:rPr>
          <w:rFonts w:asciiTheme="majorHAnsi" w:hAnsiTheme="majorHAnsi" w:cs="Arial"/>
          <w:b/>
          <w:i/>
          <w:color w:val="FF0000"/>
          <w:sz w:val="24"/>
          <w:szCs w:val="24"/>
        </w:rPr>
        <w:t>XXXXXX</w:t>
      </w:r>
    </w:p>
    <w:p w:rsidR="0039192D" w:rsidRPr="00507484" w:rsidRDefault="0039192D" w:rsidP="009C62F0">
      <w:pPr>
        <w:spacing w:after="0" w:line="240" w:lineRule="auto"/>
        <w:rPr>
          <w:rFonts w:asciiTheme="majorHAnsi" w:hAnsiTheme="majorHAnsi" w:cs="Arial"/>
          <w:b/>
          <w:i/>
          <w:color w:val="FF0000"/>
          <w:sz w:val="24"/>
          <w:szCs w:val="24"/>
        </w:rPr>
      </w:pPr>
    </w:p>
    <w:p w:rsidR="00EC5F26" w:rsidRPr="00507484" w:rsidRDefault="00EC5F26" w:rsidP="009C62F0">
      <w:pPr>
        <w:spacing w:after="0" w:line="240" w:lineRule="auto"/>
        <w:rPr>
          <w:rFonts w:asciiTheme="majorHAnsi" w:hAnsiTheme="majorHAnsi" w:cs="Arial"/>
          <w:b/>
          <w:i/>
          <w:color w:val="FF0000"/>
          <w:sz w:val="24"/>
          <w:szCs w:val="24"/>
        </w:rPr>
      </w:pPr>
    </w:p>
    <w:p w:rsidR="00693095" w:rsidRPr="00507484" w:rsidRDefault="00693095" w:rsidP="009C62F0">
      <w:pPr>
        <w:spacing w:after="0" w:line="240" w:lineRule="auto"/>
        <w:rPr>
          <w:rFonts w:asciiTheme="majorHAnsi" w:hAnsiTheme="majorHAnsi" w:cs="Arial"/>
          <w:b/>
          <w:sz w:val="24"/>
          <w:szCs w:val="24"/>
        </w:rPr>
      </w:pPr>
      <w:r w:rsidRPr="00507484">
        <w:rPr>
          <w:rFonts w:asciiTheme="majorHAnsi" w:hAnsiTheme="majorHAnsi" w:cs="Arial"/>
          <w:b/>
          <w:sz w:val="24"/>
          <w:szCs w:val="24"/>
        </w:rPr>
        <w:t>Procedure/Service:</w:t>
      </w:r>
      <w:r w:rsidRPr="00507484">
        <w:rPr>
          <w:rFonts w:asciiTheme="majorHAnsi" w:hAnsiTheme="majorHAnsi" w:cs="Arial"/>
          <w:sz w:val="24"/>
          <w:szCs w:val="24"/>
        </w:rPr>
        <w:t xml:space="preserve"> </w:t>
      </w:r>
      <w:r w:rsidR="0039192D" w:rsidRPr="00507484">
        <w:rPr>
          <w:rFonts w:asciiTheme="majorHAnsi" w:hAnsiTheme="majorHAnsi" w:cs="Arial"/>
          <w:sz w:val="24"/>
          <w:szCs w:val="24"/>
        </w:rPr>
        <w:tab/>
      </w:r>
      <w:r w:rsidRPr="00507484">
        <w:rPr>
          <w:rFonts w:asciiTheme="majorHAnsi" w:hAnsiTheme="majorHAnsi" w:cs="Arial"/>
          <w:b/>
          <w:sz w:val="24"/>
          <w:szCs w:val="24"/>
        </w:rPr>
        <w:t xml:space="preserve">Insertion of a Perirectal Hydrogel Spacer  </w:t>
      </w:r>
    </w:p>
    <w:p w:rsidR="00693095" w:rsidRPr="00507484" w:rsidRDefault="00F4477F" w:rsidP="009C62F0">
      <w:pPr>
        <w:spacing w:after="0" w:line="240" w:lineRule="auto"/>
        <w:rPr>
          <w:rFonts w:asciiTheme="majorHAnsi" w:hAnsiTheme="majorHAnsi" w:cs="Arial"/>
          <w:b/>
          <w:sz w:val="24"/>
          <w:szCs w:val="24"/>
        </w:rPr>
      </w:pPr>
      <w:r>
        <w:rPr>
          <w:rFonts w:asciiTheme="majorHAnsi" w:hAnsiTheme="majorHAnsi" w:cs="Arial"/>
          <w:b/>
          <w:sz w:val="24"/>
          <w:szCs w:val="24"/>
        </w:rPr>
        <w:t>Implant</w:t>
      </w:r>
      <w:r w:rsidR="00693095" w:rsidRPr="00507484">
        <w:rPr>
          <w:rFonts w:asciiTheme="majorHAnsi" w:hAnsiTheme="majorHAnsi" w:cs="Arial"/>
          <w:b/>
          <w:sz w:val="24"/>
          <w:szCs w:val="24"/>
        </w:rPr>
        <w:t xml:space="preserve">: </w:t>
      </w:r>
      <w:r w:rsidR="0039192D" w:rsidRPr="00507484">
        <w:rPr>
          <w:rFonts w:asciiTheme="majorHAnsi" w:hAnsiTheme="majorHAnsi" w:cs="Arial"/>
          <w:b/>
          <w:sz w:val="24"/>
          <w:szCs w:val="24"/>
        </w:rPr>
        <w:tab/>
      </w:r>
      <w:r w:rsidR="0039192D" w:rsidRPr="00507484">
        <w:rPr>
          <w:rFonts w:asciiTheme="majorHAnsi" w:hAnsiTheme="majorHAnsi" w:cs="Arial"/>
          <w:b/>
          <w:sz w:val="24"/>
          <w:szCs w:val="24"/>
        </w:rPr>
        <w:tab/>
        <w:t>T</w:t>
      </w:r>
      <w:r w:rsidR="00693095" w:rsidRPr="00507484">
        <w:rPr>
          <w:rFonts w:asciiTheme="majorHAnsi" w:hAnsiTheme="majorHAnsi" w:cs="Arial"/>
          <w:b/>
          <w:sz w:val="24"/>
          <w:szCs w:val="24"/>
        </w:rPr>
        <w:t xml:space="preserve">he </w:t>
      </w:r>
      <w:proofErr w:type="spellStart"/>
      <w:r w:rsidR="00693095" w:rsidRPr="00507484">
        <w:rPr>
          <w:rFonts w:asciiTheme="majorHAnsi" w:hAnsiTheme="majorHAnsi" w:cs="Arial"/>
          <w:b/>
          <w:sz w:val="24"/>
          <w:szCs w:val="24"/>
        </w:rPr>
        <w:t>SpaceOAR</w:t>
      </w:r>
      <w:proofErr w:type="spellEnd"/>
      <w:r w:rsidR="00693095" w:rsidRPr="00507484">
        <w:rPr>
          <w:rFonts w:asciiTheme="majorHAnsi" w:hAnsiTheme="majorHAnsi" w:cs="Arial"/>
          <w:b/>
          <w:sz w:val="24"/>
          <w:szCs w:val="24"/>
        </w:rPr>
        <w:t xml:space="preserve"> System</w:t>
      </w:r>
    </w:p>
    <w:p w:rsidR="00693095" w:rsidRPr="00507484" w:rsidRDefault="00693095" w:rsidP="009C62F0">
      <w:pPr>
        <w:spacing w:after="0" w:line="240" w:lineRule="auto"/>
        <w:ind w:left="2160" w:hanging="2160"/>
        <w:rPr>
          <w:rFonts w:asciiTheme="majorHAnsi" w:hAnsiTheme="majorHAnsi" w:cs="Arial"/>
          <w:b/>
          <w:sz w:val="24"/>
          <w:szCs w:val="24"/>
        </w:rPr>
      </w:pPr>
      <w:r w:rsidRPr="00507484">
        <w:rPr>
          <w:rFonts w:asciiTheme="majorHAnsi" w:hAnsiTheme="majorHAnsi" w:cs="Arial"/>
          <w:b/>
          <w:sz w:val="24"/>
          <w:szCs w:val="24"/>
        </w:rPr>
        <w:t xml:space="preserve">CPT code(s): </w:t>
      </w:r>
      <w:r w:rsidR="0039192D" w:rsidRPr="00507484">
        <w:rPr>
          <w:rFonts w:asciiTheme="majorHAnsi" w:hAnsiTheme="majorHAnsi" w:cs="Arial"/>
          <w:b/>
          <w:sz w:val="24"/>
          <w:szCs w:val="24"/>
        </w:rPr>
        <w:tab/>
      </w:r>
      <w:r w:rsidR="00A920EA" w:rsidRPr="00507484">
        <w:rPr>
          <w:rFonts w:asciiTheme="majorHAnsi" w:hAnsiTheme="majorHAnsi" w:cs="Times"/>
          <w:b/>
          <w:sz w:val="24"/>
          <w:szCs w:val="24"/>
        </w:rPr>
        <w:t xml:space="preserve">0438T - </w:t>
      </w:r>
      <w:proofErr w:type="spellStart"/>
      <w:r w:rsidR="00A920EA" w:rsidRPr="00507484">
        <w:rPr>
          <w:rFonts w:asciiTheme="majorHAnsi" w:hAnsiTheme="majorHAnsi" w:cs="Times"/>
          <w:b/>
          <w:sz w:val="24"/>
          <w:szCs w:val="24"/>
        </w:rPr>
        <w:t>Transperineal</w:t>
      </w:r>
      <w:proofErr w:type="spellEnd"/>
      <w:r w:rsidR="00A920EA" w:rsidRPr="00507484">
        <w:rPr>
          <w:rFonts w:asciiTheme="majorHAnsi" w:hAnsiTheme="majorHAnsi" w:cs="Times"/>
          <w:b/>
          <w:sz w:val="24"/>
          <w:szCs w:val="24"/>
        </w:rPr>
        <w:t xml:space="preserve"> placement of biodegradable material, peri-prostatic (via needle), single or multiple, includes image guidance</w:t>
      </w:r>
    </w:p>
    <w:p w:rsidR="00693095" w:rsidRPr="00507484" w:rsidRDefault="00693095" w:rsidP="009C62F0">
      <w:pPr>
        <w:spacing w:after="0" w:line="240" w:lineRule="auto"/>
        <w:rPr>
          <w:rFonts w:asciiTheme="majorHAnsi" w:hAnsiTheme="majorHAnsi" w:cs="Arial"/>
          <w:b/>
          <w:i/>
          <w:color w:val="FF0000"/>
          <w:sz w:val="24"/>
          <w:szCs w:val="24"/>
        </w:rPr>
      </w:pPr>
      <w:r w:rsidRPr="00507484">
        <w:rPr>
          <w:rFonts w:asciiTheme="majorHAnsi" w:hAnsiTheme="majorHAnsi" w:cs="Arial"/>
          <w:b/>
          <w:color w:val="FF0000"/>
          <w:sz w:val="24"/>
          <w:szCs w:val="24"/>
        </w:rPr>
        <w:t xml:space="preserve">    </w:t>
      </w:r>
      <w:r w:rsidRPr="00507484">
        <w:rPr>
          <w:rFonts w:asciiTheme="majorHAnsi" w:hAnsiTheme="majorHAnsi" w:cs="Arial"/>
          <w:b/>
          <w:i/>
          <w:color w:val="FF0000"/>
          <w:sz w:val="24"/>
          <w:szCs w:val="24"/>
        </w:rPr>
        <w:t xml:space="preserve">                   </w:t>
      </w:r>
    </w:p>
    <w:p w:rsidR="002D5579" w:rsidRPr="00507484" w:rsidRDefault="002D5579" w:rsidP="009C62F0">
      <w:pPr>
        <w:spacing w:after="0" w:line="240" w:lineRule="auto"/>
        <w:rPr>
          <w:rFonts w:asciiTheme="majorHAnsi" w:eastAsiaTheme="minorEastAsia" w:hAnsiTheme="majorHAnsi" w:cs="Arial"/>
          <w:b/>
          <w:sz w:val="24"/>
          <w:szCs w:val="24"/>
        </w:rPr>
      </w:pPr>
      <w:r w:rsidRPr="00507484">
        <w:rPr>
          <w:rFonts w:asciiTheme="majorHAnsi" w:eastAsiaTheme="minorEastAsia" w:hAnsiTheme="majorHAnsi" w:cs="Arial"/>
          <w:b/>
          <w:sz w:val="24"/>
          <w:szCs w:val="24"/>
        </w:rPr>
        <w:t xml:space="preserve">Dear Dr. </w:t>
      </w:r>
      <w:r w:rsidRPr="00507484">
        <w:rPr>
          <w:rFonts w:asciiTheme="majorHAnsi" w:eastAsiaTheme="minorEastAsia" w:hAnsiTheme="majorHAnsi" w:cs="Arial"/>
          <w:b/>
          <w:i/>
          <w:color w:val="FF0000"/>
          <w:sz w:val="24"/>
          <w:szCs w:val="24"/>
        </w:rPr>
        <w:t>[Medical Director’s name]</w:t>
      </w:r>
      <w:r w:rsidRPr="00507484">
        <w:rPr>
          <w:rFonts w:asciiTheme="majorHAnsi" w:eastAsiaTheme="minorEastAsia" w:hAnsiTheme="majorHAnsi" w:cs="Arial"/>
          <w:b/>
          <w:sz w:val="24"/>
          <w:szCs w:val="24"/>
        </w:rPr>
        <w:t>:</w:t>
      </w:r>
    </w:p>
    <w:p w:rsidR="00982327" w:rsidRPr="00507484" w:rsidRDefault="002D5579" w:rsidP="009C62F0">
      <w:pPr>
        <w:spacing w:after="0" w:line="240" w:lineRule="auto"/>
        <w:rPr>
          <w:rFonts w:asciiTheme="majorHAnsi" w:hAnsiTheme="majorHAnsi"/>
          <w:b/>
          <w:bCs/>
          <w:i/>
          <w:iCs/>
          <w:color w:val="FF0000"/>
          <w:sz w:val="24"/>
          <w:szCs w:val="24"/>
        </w:rPr>
      </w:pPr>
      <w:r w:rsidRPr="00507484">
        <w:rPr>
          <w:rFonts w:asciiTheme="majorHAnsi" w:hAnsiTheme="majorHAnsi" w:cs="Times New Roman"/>
          <w:sz w:val="24"/>
          <w:szCs w:val="24"/>
        </w:rPr>
        <w:t xml:space="preserve">I am writing on behalf of my patient, </w:t>
      </w:r>
      <w:r w:rsidR="00693095" w:rsidRPr="00507484">
        <w:rPr>
          <w:rFonts w:asciiTheme="majorHAnsi" w:hAnsiTheme="majorHAnsi" w:cs="Times New Roman"/>
          <w:b/>
          <w:i/>
          <w:color w:val="FF0000"/>
          <w:sz w:val="24"/>
          <w:szCs w:val="24"/>
        </w:rPr>
        <w:t>(Name of patient)</w:t>
      </w:r>
      <w:r w:rsidR="00693095" w:rsidRPr="00507484">
        <w:rPr>
          <w:rFonts w:asciiTheme="majorHAnsi" w:hAnsiTheme="majorHAnsi" w:cs="Times New Roman"/>
          <w:sz w:val="24"/>
          <w:szCs w:val="24"/>
        </w:rPr>
        <w:t xml:space="preserve">, to request that </w:t>
      </w:r>
      <w:r w:rsidR="00693095" w:rsidRPr="00507484">
        <w:rPr>
          <w:rFonts w:asciiTheme="majorHAnsi" w:hAnsiTheme="majorHAnsi" w:cs="Times New Roman"/>
          <w:b/>
          <w:i/>
          <w:color w:val="FF0000"/>
          <w:sz w:val="24"/>
          <w:szCs w:val="24"/>
        </w:rPr>
        <w:t>(</w:t>
      </w:r>
      <w:r w:rsidRPr="00507484">
        <w:rPr>
          <w:rFonts w:asciiTheme="majorHAnsi" w:hAnsiTheme="majorHAnsi" w:cs="Times New Roman"/>
          <w:b/>
          <w:i/>
          <w:color w:val="FF0000"/>
          <w:sz w:val="24"/>
          <w:szCs w:val="24"/>
        </w:rPr>
        <w:t>Name of health insurance</w:t>
      </w:r>
      <w:r w:rsidRPr="00507484">
        <w:rPr>
          <w:rFonts w:asciiTheme="majorHAnsi" w:hAnsiTheme="majorHAnsi"/>
          <w:b/>
          <w:i/>
          <w:color w:val="FF0000"/>
          <w:sz w:val="24"/>
          <w:szCs w:val="24"/>
        </w:rPr>
        <w:t xml:space="preserve"> </w:t>
      </w:r>
      <w:r w:rsidRPr="00507484">
        <w:rPr>
          <w:rFonts w:asciiTheme="majorHAnsi" w:eastAsiaTheme="minorEastAsia" w:hAnsiTheme="majorHAnsi" w:cs="Times New Roman"/>
          <w:b/>
          <w:i/>
          <w:color w:val="FF0000"/>
          <w:sz w:val="24"/>
          <w:szCs w:val="24"/>
        </w:rPr>
        <w:t>company</w:t>
      </w:r>
      <w:r w:rsidR="00693095" w:rsidRPr="00507484">
        <w:rPr>
          <w:rFonts w:asciiTheme="majorHAnsi" w:eastAsiaTheme="minorEastAsia" w:hAnsiTheme="majorHAnsi" w:cs="Times New Roman"/>
          <w:b/>
          <w:i/>
          <w:color w:val="FF0000"/>
          <w:sz w:val="24"/>
          <w:szCs w:val="24"/>
        </w:rPr>
        <w:t>)</w:t>
      </w:r>
      <w:r w:rsidRPr="00507484">
        <w:rPr>
          <w:rFonts w:asciiTheme="majorHAnsi" w:eastAsiaTheme="minorEastAsia" w:hAnsiTheme="majorHAnsi" w:cs="Times New Roman"/>
          <w:i/>
          <w:sz w:val="24"/>
          <w:szCs w:val="24"/>
        </w:rPr>
        <w:t xml:space="preserve"> </w:t>
      </w:r>
      <w:r w:rsidRPr="00507484">
        <w:rPr>
          <w:rFonts w:asciiTheme="majorHAnsi" w:eastAsiaTheme="minorEastAsia" w:hAnsiTheme="majorHAnsi" w:cs="Times New Roman"/>
          <w:sz w:val="24"/>
          <w:szCs w:val="24"/>
        </w:rPr>
        <w:t>approve coverage and appro</w:t>
      </w:r>
      <w:r w:rsidR="00693095" w:rsidRPr="00507484">
        <w:rPr>
          <w:rFonts w:asciiTheme="majorHAnsi" w:eastAsiaTheme="minorEastAsia" w:hAnsiTheme="majorHAnsi" w:cs="Times New Roman"/>
          <w:sz w:val="24"/>
          <w:szCs w:val="24"/>
        </w:rPr>
        <w:t xml:space="preserve">priate payment associated with </w:t>
      </w:r>
      <w:r w:rsidR="00EC5F26" w:rsidRPr="00507484">
        <w:rPr>
          <w:rFonts w:asciiTheme="majorHAnsi" w:eastAsiaTheme="minorEastAsia" w:hAnsiTheme="majorHAnsi" w:cs="Times New Roman"/>
          <w:b/>
          <w:color w:val="FF0000"/>
          <w:sz w:val="24"/>
          <w:szCs w:val="24"/>
        </w:rPr>
        <w:t xml:space="preserve">(radiotherapy type) </w:t>
      </w:r>
      <w:r w:rsidRPr="00507484">
        <w:rPr>
          <w:rFonts w:asciiTheme="majorHAnsi" w:eastAsiaTheme="minorEastAsia" w:hAnsiTheme="majorHAnsi" w:cs="Times New Roman"/>
          <w:sz w:val="24"/>
          <w:szCs w:val="24"/>
        </w:rPr>
        <w:t>treatment</w:t>
      </w:r>
      <w:r w:rsidR="00982327" w:rsidRPr="00507484">
        <w:rPr>
          <w:rFonts w:asciiTheme="majorHAnsi" w:eastAsiaTheme="minorEastAsia" w:hAnsiTheme="majorHAnsi" w:cs="Times New Roman"/>
          <w:sz w:val="24"/>
          <w:szCs w:val="24"/>
        </w:rPr>
        <w:t xml:space="preserve"> for</w:t>
      </w:r>
      <w:r w:rsidR="00BA2F90" w:rsidRPr="00507484">
        <w:rPr>
          <w:rFonts w:asciiTheme="majorHAnsi" w:eastAsiaTheme="minorEastAsia" w:hAnsiTheme="majorHAnsi" w:cs="Times New Roman"/>
          <w:sz w:val="24"/>
          <w:szCs w:val="24"/>
        </w:rPr>
        <w:t xml:space="preserve"> the treatment of</w:t>
      </w:r>
      <w:r w:rsidR="00982327" w:rsidRPr="00507484">
        <w:rPr>
          <w:rFonts w:asciiTheme="majorHAnsi" w:eastAsiaTheme="minorEastAsia" w:hAnsiTheme="majorHAnsi" w:cs="Times New Roman"/>
          <w:sz w:val="24"/>
          <w:szCs w:val="24"/>
        </w:rPr>
        <w:t xml:space="preserve"> </w:t>
      </w:r>
      <w:r w:rsidR="00982327" w:rsidRPr="00507484">
        <w:rPr>
          <w:rFonts w:asciiTheme="majorHAnsi" w:eastAsiaTheme="minorEastAsia" w:hAnsiTheme="majorHAnsi" w:cs="Times New Roman"/>
          <w:b/>
          <w:i/>
          <w:color w:val="FF0000"/>
          <w:sz w:val="24"/>
          <w:szCs w:val="24"/>
        </w:rPr>
        <w:t>(Patient’s condition</w:t>
      </w:r>
      <w:r w:rsidR="00BA2F90" w:rsidRPr="00507484">
        <w:rPr>
          <w:rFonts w:asciiTheme="majorHAnsi" w:eastAsiaTheme="minorEastAsia" w:hAnsiTheme="majorHAnsi" w:cs="Times New Roman"/>
          <w:b/>
          <w:i/>
          <w:color w:val="FF0000"/>
          <w:sz w:val="24"/>
          <w:szCs w:val="24"/>
        </w:rPr>
        <w:t xml:space="preserve"> – i.e., prostate cancer</w:t>
      </w:r>
      <w:r w:rsidR="00982327" w:rsidRPr="00507484">
        <w:rPr>
          <w:rFonts w:asciiTheme="majorHAnsi" w:eastAsiaTheme="minorEastAsia" w:hAnsiTheme="majorHAnsi" w:cs="Times New Roman"/>
          <w:b/>
          <w:i/>
          <w:color w:val="FF0000"/>
          <w:sz w:val="24"/>
          <w:szCs w:val="24"/>
        </w:rPr>
        <w:t>)</w:t>
      </w:r>
      <w:r w:rsidRPr="00507484">
        <w:rPr>
          <w:rFonts w:asciiTheme="majorHAnsi" w:eastAsiaTheme="minorEastAsia" w:hAnsiTheme="majorHAnsi" w:cs="Times New Roman"/>
          <w:i/>
          <w:sz w:val="24"/>
          <w:szCs w:val="24"/>
        </w:rPr>
        <w:t>.</w:t>
      </w:r>
      <w:r w:rsidRPr="00507484">
        <w:rPr>
          <w:rFonts w:asciiTheme="majorHAnsi" w:eastAsiaTheme="minorEastAsia" w:hAnsiTheme="majorHAnsi" w:cs="Times New Roman"/>
          <w:sz w:val="24"/>
          <w:szCs w:val="24"/>
        </w:rPr>
        <w:t xml:space="preserve"> </w:t>
      </w:r>
      <w:r w:rsidR="00BA2F90" w:rsidRPr="00507484">
        <w:rPr>
          <w:rFonts w:asciiTheme="majorHAnsi" w:eastAsiaTheme="minorEastAsia" w:hAnsiTheme="majorHAnsi" w:cs="Times New Roman"/>
          <w:sz w:val="24"/>
          <w:szCs w:val="24"/>
        </w:rPr>
        <w:t xml:space="preserve"> </w:t>
      </w:r>
      <w:r w:rsidRPr="00507484">
        <w:rPr>
          <w:rFonts w:asciiTheme="majorHAnsi" w:eastAsiaTheme="minorEastAsia" w:hAnsiTheme="majorHAnsi" w:cs="Times New Roman"/>
          <w:sz w:val="24"/>
          <w:szCs w:val="24"/>
        </w:rPr>
        <w:t>The patient wil</w:t>
      </w:r>
      <w:r w:rsidR="00693095" w:rsidRPr="00507484">
        <w:rPr>
          <w:rFonts w:asciiTheme="majorHAnsi" w:eastAsiaTheme="minorEastAsia" w:hAnsiTheme="majorHAnsi" w:cs="Times New Roman"/>
          <w:sz w:val="24"/>
          <w:szCs w:val="24"/>
        </w:rPr>
        <w:t xml:space="preserve">l be treated with </w:t>
      </w:r>
      <w:r w:rsidR="00A920EA" w:rsidRPr="00507484">
        <w:rPr>
          <w:rFonts w:asciiTheme="majorHAnsi" w:eastAsiaTheme="minorEastAsia" w:hAnsiTheme="majorHAnsi" w:cs="Times New Roman"/>
          <w:sz w:val="24"/>
          <w:szCs w:val="24"/>
        </w:rPr>
        <w:t xml:space="preserve">the </w:t>
      </w:r>
      <w:proofErr w:type="spellStart"/>
      <w:r w:rsidR="00693095" w:rsidRPr="00507484">
        <w:rPr>
          <w:rFonts w:asciiTheme="majorHAnsi" w:eastAsiaTheme="minorEastAsia" w:hAnsiTheme="majorHAnsi" w:cs="Times New Roman"/>
          <w:sz w:val="24"/>
          <w:szCs w:val="24"/>
        </w:rPr>
        <w:t>SpaceOAR</w:t>
      </w:r>
      <w:proofErr w:type="spellEnd"/>
      <w:r w:rsidR="00A920EA" w:rsidRPr="00507484">
        <w:rPr>
          <w:rFonts w:asciiTheme="majorHAnsi" w:eastAsiaTheme="minorEastAsia" w:hAnsiTheme="majorHAnsi" w:cs="Times New Roman"/>
          <w:sz w:val="24"/>
          <w:szCs w:val="24"/>
        </w:rPr>
        <w:t xml:space="preserve"> System</w:t>
      </w:r>
      <w:r w:rsidR="00693095" w:rsidRPr="00507484">
        <w:rPr>
          <w:rFonts w:asciiTheme="majorHAnsi" w:eastAsiaTheme="minorEastAsia" w:hAnsiTheme="majorHAnsi" w:cs="Times New Roman"/>
          <w:sz w:val="24"/>
          <w:szCs w:val="24"/>
        </w:rPr>
        <w:t xml:space="preserve"> </w:t>
      </w:r>
      <w:r w:rsidR="00982327" w:rsidRPr="00507484">
        <w:rPr>
          <w:rFonts w:asciiTheme="majorHAnsi" w:eastAsiaTheme="minorEastAsia" w:hAnsiTheme="majorHAnsi" w:cs="Times New Roman"/>
          <w:sz w:val="24"/>
          <w:szCs w:val="24"/>
        </w:rPr>
        <w:t xml:space="preserve">prior to </w:t>
      </w:r>
      <w:r w:rsidR="00EC5F26" w:rsidRPr="00507484">
        <w:rPr>
          <w:rFonts w:asciiTheme="majorHAnsi" w:eastAsiaTheme="minorEastAsia" w:hAnsiTheme="majorHAnsi" w:cs="Times New Roman"/>
          <w:b/>
          <w:i/>
          <w:color w:val="FF0000"/>
          <w:sz w:val="24"/>
          <w:szCs w:val="24"/>
        </w:rPr>
        <w:t>(radiotherapy type)</w:t>
      </w:r>
      <w:r w:rsidRPr="00507484">
        <w:rPr>
          <w:rFonts w:asciiTheme="majorHAnsi" w:eastAsiaTheme="minorEastAsia" w:hAnsiTheme="majorHAnsi" w:cs="Times New Roman"/>
          <w:i/>
          <w:sz w:val="24"/>
          <w:szCs w:val="24"/>
        </w:rPr>
        <w:t>.</w:t>
      </w:r>
      <w:r w:rsidRPr="00507484">
        <w:rPr>
          <w:rFonts w:asciiTheme="majorHAnsi" w:eastAsiaTheme="minorEastAsia" w:hAnsiTheme="majorHAnsi" w:cs="Times New Roman"/>
          <w:i/>
          <w:color w:val="FF0000"/>
          <w:sz w:val="24"/>
          <w:szCs w:val="24"/>
        </w:rPr>
        <w:t xml:space="preserve"> </w:t>
      </w:r>
      <w:r w:rsidR="00BA2F90" w:rsidRPr="00507484">
        <w:rPr>
          <w:rFonts w:asciiTheme="majorHAnsi" w:eastAsiaTheme="minorEastAsia" w:hAnsiTheme="majorHAnsi" w:cs="Times New Roman"/>
          <w:i/>
          <w:color w:val="FF0000"/>
          <w:sz w:val="24"/>
          <w:szCs w:val="24"/>
        </w:rPr>
        <w:t xml:space="preserve"> </w:t>
      </w:r>
      <w:r w:rsidR="00982327" w:rsidRPr="00507484">
        <w:rPr>
          <w:rFonts w:asciiTheme="majorHAnsi" w:hAnsiTheme="majorHAnsi"/>
          <w:bCs/>
          <w:iCs/>
          <w:sz w:val="24"/>
          <w:szCs w:val="24"/>
        </w:rPr>
        <w:t xml:space="preserve">A reduction in rectal toxicity and tissue damage is expected to result in fewer complications, and improve my patient’s quality of life. </w:t>
      </w:r>
      <w:r w:rsidR="00BA2F90" w:rsidRPr="00507484">
        <w:rPr>
          <w:rFonts w:asciiTheme="majorHAnsi" w:hAnsiTheme="majorHAnsi"/>
          <w:bCs/>
          <w:iCs/>
          <w:sz w:val="24"/>
          <w:szCs w:val="24"/>
        </w:rPr>
        <w:t xml:space="preserve"> </w:t>
      </w:r>
      <w:r w:rsidR="00982327" w:rsidRPr="00507484">
        <w:rPr>
          <w:rFonts w:asciiTheme="majorHAnsi" w:hAnsiTheme="majorHAnsi"/>
          <w:bCs/>
          <w:iCs/>
          <w:sz w:val="24"/>
          <w:szCs w:val="24"/>
        </w:rPr>
        <w:t xml:space="preserve">This </w:t>
      </w:r>
      <w:proofErr w:type="spellStart"/>
      <w:r w:rsidR="00982327" w:rsidRPr="00507484">
        <w:rPr>
          <w:rFonts w:asciiTheme="majorHAnsi" w:hAnsiTheme="majorHAnsi"/>
          <w:bCs/>
          <w:iCs/>
          <w:sz w:val="24"/>
          <w:szCs w:val="24"/>
        </w:rPr>
        <w:t>SpaceOAR</w:t>
      </w:r>
      <w:proofErr w:type="spellEnd"/>
      <w:r w:rsidR="00982327" w:rsidRPr="00507484">
        <w:rPr>
          <w:rFonts w:asciiTheme="majorHAnsi" w:hAnsiTheme="majorHAnsi"/>
          <w:bCs/>
          <w:iCs/>
          <w:sz w:val="24"/>
          <w:szCs w:val="24"/>
        </w:rPr>
        <w:t xml:space="preserve"> System procedure has been proven safe and effective by the FDA, with no unanticipated or major adverse events cited during a robust clinical trial. </w:t>
      </w:r>
    </w:p>
    <w:p w:rsidR="00693095" w:rsidRPr="00507484" w:rsidRDefault="00693095" w:rsidP="009C62F0">
      <w:pPr>
        <w:spacing w:after="0" w:line="240" w:lineRule="auto"/>
        <w:jc w:val="both"/>
        <w:rPr>
          <w:rFonts w:asciiTheme="majorHAnsi" w:eastAsiaTheme="minorEastAsia" w:hAnsiTheme="majorHAnsi" w:cs="Times New Roman"/>
          <w:color w:val="FF0000"/>
          <w:sz w:val="24"/>
          <w:szCs w:val="24"/>
        </w:rPr>
      </w:pPr>
    </w:p>
    <w:p w:rsidR="00781CA6" w:rsidRDefault="00781CA6" w:rsidP="009C62F0">
      <w:pPr>
        <w:spacing w:after="0" w:line="240" w:lineRule="auto"/>
        <w:jc w:val="both"/>
        <w:rPr>
          <w:rFonts w:asciiTheme="majorHAnsi" w:eastAsiaTheme="minorEastAsia" w:hAnsiTheme="majorHAnsi" w:cs="Times New Roman"/>
          <w:sz w:val="24"/>
          <w:szCs w:val="24"/>
        </w:rPr>
      </w:pPr>
      <w:r w:rsidRPr="00507484">
        <w:rPr>
          <w:rFonts w:asciiTheme="majorHAnsi" w:eastAsiaTheme="minorEastAsia" w:hAnsiTheme="majorHAnsi" w:cs="Times New Roman"/>
          <w:sz w:val="24"/>
          <w:szCs w:val="24"/>
        </w:rPr>
        <w:t xml:space="preserve">During a course of radiation therapy treatment, organs at risk (OAR) such as bowel and bladder are often damaged because of their proximity to the target volume being irradiated. For this reason, I have determined that </w:t>
      </w:r>
      <w:r w:rsidR="00693095" w:rsidRPr="00507484">
        <w:rPr>
          <w:rFonts w:asciiTheme="majorHAnsi" w:eastAsiaTheme="minorEastAsia" w:hAnsiTheme="majorHAnsi" w:cs="Times New Roman"/>
          <w:b/>
          <w:i/>
          <w:color w:val="FF0000"/>
          <w:sz w:val="24"/>
          <w:szCs w:val="24"/>
        </w:rPr>
        <w:t>(</w:t>
      </w:r>
      <w:r w:rsidRPr="00507484">
        <w:rPr>
          <w:rFonts w:asciiTheme="majorHAnsi" w:eastAsiaTheme="minorEastAsia" w:hAnsiTheme="majorHAnsi" w:cs="Times New Roman"/>
          <w:b/>
          <w:i/>
          <w:color w:val="FF0000"/>
          <w:sz w:val="24"/>
          <w:szCs w:val="24"/>
        </w:rPr>
        <w:t>type</w:t>
      </w:r>
      <w:r w:rsidR="00693095" w:rsidRPr="00507484">
        <w:rPr>
          <w:rFonts w:asciiTheme="majorHAnsi" w:eastAsiaTheme="minorEastAsia" w:hAnsiTheme="majorHAnsi" w:cs="Times New Roman"/>
          <w:b/>
          <w:i/>
          <w:color w:val="FF0000"/>
          <w:sz w:val="24"/>
          <w:szCs w:val="24"/>
        </w:rPr>
        <w:t>)</w:t>
      </w:r>
      <w:r w:rsidRPr="00507484">
        <w:rPr>
          <w:rFonts w:asciiTheme="majorHAnsi" w:eastAsiaTheme="minorEastAsia" w:hAnsiTheme="majorHAnsi" w:cs="Times New Roman"/>
          <w:sz w:val="24"/>
          <w:szCs w:val="24"/>
        </w:rPr>
        <w:t xml:space="preserve"> treatment plann</w:t>
      </w:r>
      <w:r w:rsidR="00693095" w:rsidRPr="00507484">
        <w:rPr>
          <w:rFonts w:asciiTheme="majorHAnsi" w:eastAsiaTheme="minorEastAsia" w:hAnsiTheme="majorHAnsi" w:cs="Times New Roman"/>
          <w:sz w:val="24"/>
          <w:szCs w:val="24"/>
        </w:rPr>
        <w:t xml:space="preserve">ing, </w:t>
      </w:r>
      <w:r w:rsidR="00693095" w:rsidRPr="00507484">
        <w:rPr>
          <w:rFonts w:asciiTheme="majorHAnsi" w:eastAsiaTheme="minorEastAsia" w:hAnsiTheme="majorHAnsi" w:cs="Times New Roman"/>
          <w:b/>
          <w:i/>
          <w:color w:val="FF0000"/>
          <w:sz w:val="24"/>
          <w:szCs w:val="24"/>
        </w:rPr>
        <w:t>(radiotherapy type)</w:t>
      </w:r>
      <w:r w:rsidRPr="00507484">
        <w:rPr>
          <w:rFonts w:asciiTheme="majorHAnsi" w:eastAsiaTheme="minorEastAsia" w:hAnsiTheme="majorHAnsi" w:cs="Times New Roman"/>
          <w:color w:val="FF0000"/>
          <w:sz w:val="24"/>
          <w:szCs w:val="24"/>
        </w:rPr>
        <w:t xml:space="preserve"> </w:t>
      </w:r>
      <w:r w:rsidRPr="00507484">
        <w:rPr>
          <w:rFonts w:asciiTheme="majorHAnsi" w:eastAsiaTheme="minorEastAsia" w:hAnsiTheme="majorHAnsi" w:cs="Times New Roman"/>
          <w:sz w:val="24"/>
          <w:szCs w:val="24"/>
        </w:rPr>
        <w:t xml:space="preserve">treatment and </w:t>
      </w:r>
      <w:r w:rsidR="00982327" w:rsidRPr="00507484">
        <w:rPr>
          <w:rFonts w:asciiTheme="majorHAnsi" w:eastAsiaTheme="minorEastAsia" w:hAnsiTheme="majorHAnsi" w:cs="Times New Roman"/>
          <w:sz w:val="24"/>
          <w:szCs w:val="24"/>
        </w:rPr>
        <w:t xml:space="preserve">use of the </w:t>
      </w:r>
      <w:proofErr w:type="spellStart"/>
      <w:r w:rsidRPr="00507484">
        <w:rPr>
          <w:rFonts w:asciiTheme="majorHAnsi" w:eastAsiaTheme="minorEastAsia" w:hAnsiTheme="majorHAnsi" w:cs="Times New Roman"/>
          <w:sz w:val="24"/>
          <w:szCs w:val="24"/>
        </w:rPr>
        <w:t>SpaceOAR</w:t>
      </w:r>
      <w:proofErr w:type="spellEnd"/>
      <w:r w:rsidR="00982327" w:rsidRPr="00507484">
        <w:rPr>
          <w:rFonts w:asciiTheme="majorHAnsi" w:eastAsiaTheme="minorEastAsia" w:hAnsiTheme="majorHAnsi" w:cs="Times New Roman"/>
          <w:sz w:val="24"/>
          <w:szCs w:val="24"/>
        </w:rPr>
        <w:t xml:space="preserve"> System</w:t>
      </w:r>
      <w:r w:rsidRPr="00507484">
        <w:rPr>
          <w:rFonts w:asciiTheme="majorHAnsi" w:eastAsiaTheme="minorEastAsia" w:hAnsiTheme="majorHAnsi" w:cs="Times New Roman"/>
          <w:sz w:val="24"/>
          <w:szCs w:val="24"/>
        </w:rPr>
        <w:t xml:space="preserve"> is the most medically appropriate and necessary method of care. The combination of these techniques allows an increase in the prescribed dose to the prostate gland while decreasing dose to the OAR. </w:t>
      </w:r>
    </w:p>
    <w:p w:rsidR="009810C9" w:rsidRPr="00507484" w:rsidRDefault="009810C9" w:rsidP="009C62F0">
      <w:pPr>
        <w:spacing w:after="0" w:line="240" w:lineRule="auto"/>
        <w:jc w:val="both"/>
        <w:rPr>
          <w:rFonts w:asciiTheme="majorHAnsi" w:eastAsiaTheme="minorEastAsia" w:hAnsiTheme="majorHAnsi" w:cs="Times New Roman"/>
          <w:sz w:val="24"/>
          <w:szCs w:val="24"/>
        </w:rPr>
      </w:pPr>
    </w:p>
    <w:p w:rsidR="009C62F0" w:rsidRDefault="009C62F0">
      <w:pPr>
        <w:rPr>
          <w:rFonts w:ascii="Segoe UI" w:hAnsi="Segoe UI" w:cs="Segoe UI"/>
          <w:color w:val="000000"/>
          <w:sz w:val="30"/>
          <w:szCs w:val="30"/>
        </w:rPr>
      </w:pPr>
      <w:r>
        <w:rPr>
          <w:rFonts w:ascii="Segoe UI" w:hAnsi="Segoe UI" w:cs="Segoe UI"/>
          <w:sz w:val="30"/>
          <w:szCs w:val="30"/>
        </w:rPr>
        <w:br w:type="page"/>
      </w:r>
    </w:p>
    <w:p w:rsidR="009C62F0" w:rsidRDefault="009C62F0" w:rsidP="009C62F0">
      <w:pPr>
        <w:spacing w:after="0" w:line="240" w:lineRule="auto"/>
        <w:jc w:val="both"/>
        <w:rPr>
          <w:rFonts w:asciiTheme="majorHAnsi" w:eastAsiaTheme="minorEastAsia" w:hAnsiTheme="majorHAnsi" w:cs="Times New Roman"/>
          <w:sz w:val="24"/>
          <w:szCs w:val="24"/>
        </w:rPr>
      </w:pPr>
      <w:bookmarkStart w:id="0" w:name="_GoBack"/>
      <w:bookmarkEnd w:id="0"/>
    </w:p>
    <w:p w:rsidR="00693095" w:rsidRPr="00507484" w:rsidRDefault="002D5579" w:rsidP="009C62F0">
      <w:pPr>
        <w:spacing w:after="120" w:line="240" w:lineRule="auto"/>
        <w:jc w:val="both"/>
        <w:rPr>
          <w:rFonts w:asciiTheme="majorHAnsi" w:eastAsiaTheme="minorEastAsia" w:hAnsiTheme="majorHAnsi" w:cs="Times New Roman"/>
          <w:sz w:val="24"/>
          <w:szCs w:val="24"/>
        </w:rPr>
      </w:pPr>
      <w:proofErr w:type="spellStart"/>
      <w:r w:rsidRPr="00507484">
        <w:rPr>
          <w:rFonts w:asciiTheme="majorHAnsi" w:eastAsiaTheme="minorEastAsia" w:hAnsiTheme="majorHAnsi" w:cs="Times New Roman"/>
          <w:sz w:val="24"/>
          <w:szCs w:val="24"/>
        </w:rPr>
        <w:t>SpaceOAR</w:t>
      </w:r>
      <w:proofErr w:type="spellEnd"/>
      <w:r w:rsidRPr="00507484">
        <w:rPr>
          <w:rFonts w:asciiTheme="majorHAnsi" w:eastAsiaTheme="minorEastAsia" w:hAnsiTheme="majorHAnsi" w:cs="Times New Roman"/>
          <w:sz w:val="24"/>
          <w:szCs w:val="24"/>
        </w:rPr>
        <w:t xml:space="preserve"> System is intended to temporarily position the anterior rectal wall away from the prostate during radiotherapy for prostate cancer</w:t>
      </w:r>
      <w:r w:rsidR="007C5FB7" w:rsidRPr="00507484">
        <w:rPr>
          <w:rFonts w:asciiTheme="majorHAnsi" w:eastAsiaTheme="minorEastAsia" w:hAnsiTheme="majorHAnsi" w:cs="Times New Roman"/>
          <w:sz w:val="24"/>
          <w:szCs w:val="24"/>
        </w:rPr>
        <w:t>. I</w:t>
      </w:r>
      <w:r w:rsidRPr="00507484">
        <w:rPr>
          <w:rFonts w:asciiTheme="majorHAnsi" w:eastAsiaTheme="minorEastAsia" w:hAnsiTheme="majorHAnsi" w:cs="Times New Roman"/>
          <w:sz w:val="24"/>
          <w:szCs w:val="24"/>
        </w:rPr>
        <w:t>n creating this space</w:t>
      </w:r>
      <w:r w:rsidR="007C5FB7" w:rsidRPr="00507484">
        <w:rPr>
          <w:rFonts w:asciiTheme="majorHAnsi" w:eastAsiaTheme="minorEastAsia" w:hAnsiTheme="majorHAnsi" w:cs="Times New Roman"/>
          <w:sz w:val="24"/>
          <w:szCs w:val="24"/>
        </w:rPr>
        <w:t>,</w:t>
      </w:r>
      <w:r w:rsidRPr="00507484">
        <w:rPr>
          <w:rFonts w:asciiTheme="majorHAnsi" w:eastAsiaTheme="minorEastAsia" w:hAnsiTheme="majorHAnsi" w:cs="Times New Roman"/>
          <w:sz w:val="24"/>
          <w:szCs w:val="24"/>
        </w:rPr>
        <w:t xml:space="preserve"> it is the intent of </w:t>
      </w:r>
      <w:r w:rsidR="007C5FB7" w:rsidRPr="00507484">
        <w:rPr>
          <w:rFonts w:asciiTheme="majorHAnsi" w:eastAsiaTheme="minorEastAsia" w:hAnsiTheme="majorHAnsi" w:cs="Times New Roman"/>
          <w:sz w:val="24"/>
          <w:szCs w:val="24"/>
        </w:rPr>
        <w:t xml:space="preserve">the </w:t>
      </w:r>
      <w:proofErr w:type="spellStart"/>
      <w:r w:rsidRPr="00507484">
        <w:rPr>
          <w:rFonts w:asciiTheme="majorHAnsi" w:eastAsiaTheme="minorEastAsia" w:hAnsiTheme="majorHAnsi" w:cs="Times New Roman"/>
          <w:sz w:val="24"/>
          <w:szCs w:val="24"/>
        </w:rPr>
        <w:t>SpaceOAR</w:t>
      </w:r>
      <w:proofErr w:type="spellEnd"/>
      <w:r w:rsidRPr="00507484">
        <w:rPr>
          <w:rFonts w:asciiTheme="majorHAnsi" w:eastAsiaTheme="minorEastAsia" w:hAnsiTheme="majorHAnsi" w:cs="Times New Roman"/>
          <w:sz w:val="24"/>
          <w:szCs w:val="24"/>
        </w:rPr>
        <w:t xml:space="preserve"> System to reduce the radiation dose delivered to the anterior rectum. The </w:t>
      </w:r>
      <w:proofErr w:type="spellStart"/>
      <w:r w:rsidRPr="00507484">
        <w:rPr>
          <w:rFonts w:asciiTheme="majorHAnsi" w:eastAsiaTheme="minorEastAsia" w:hAnsiTheme="majorHAnsi" w:cs="Times New Roman"/>
          <w:sz w:val="24"/>
          <w:szCs w:val="24"/>
        </w:rPr>
        <w:t>SpaceOAR</w:t>
      </w:r>
      <w:proofErr w:type="spellEnd"/>
      <w:r w:rsidRPr="00507484">
        <w:rPr>
          <w:rFonts w:asciiTheme="majorHAnsi" w:eastAsiaTheme="minorEastAsia" w:hAnsiTheme="majorHAnsi" w:cs="Times New Roman"/>
          <w:sz w:val="24"/>
          <w:szCs w:val="24"/>
        </w:rPr>
        <w:t xml:space="preserve"> System is composed of biodegradable material and maintains space for the entire course of prostate radiotherapy treatment and is completely absorbed by the patient’s body over time.</w:t>
      </w:r>
      <w:r w:rsidR="00693095" w:rsidRPr="00507484">
        <w:rPr>
          <w:rFonts w:asciiTheme="majorHAnsi" w:eastAsiaTheme="minorEastAsia" w:hAnsiTheme="majorHAnsi" w:cs="Times New Roman"/>
          <w:sz w:val="24"/>
          <w:szCs w:val="24"/>
        </w:rPr>
        <w:t xml:space="preserve"> Below, this letter outlines </w:t>
      </w:r>
      <w:r w:rsidR="00693095" w:rsidRPr="00507484">
        <w:rPr>
          <w:rFonts w:asciiTheme="majorHAnsi" w:eastAsiaTheme="minorEastAsia" w:hAnsiTheme="majorHAnsi" w:cs="Times New Roman"/>
          <w:b/>
          <w:i/>
          <w:color w:val="FF0000"/>
          <w:sz w:val="24"/>
          <w:szCs w:val="24"/>
        </w:rPr>
        <w:t>(</w:t>
      </w:r>
      <w:r w:rsidR="00EC5F26" w:rsidRPr="00507484">
        <w:rPr>
          <w:rFonts w:asciiTheme="majorHAnsi" w:eastAsiaTheme="minorEastAsia" w:hAnsiTheme="majorHAnsi" w:cs="Times New Roman"/>
          <w:b/>
          <w:i/>
          <w:color w:val="FF0000"/>
          <w:sz w:val="24"/>
          <w:szCs w:val="24"/>
        </w:rPr>
        <w:t>Insert patient</w:t>
      </w:r>
      <w:r w:rsidRPr="00507484">
        <w:rPr>
          <w:rFonts w:asciiTheme="majorHAnsi" w:eastAsiaTheme="minorEastAsia" w:hAnsiTheme="majorHAnsi" w:cs="Times New Roman"/>
          <w:b/>
          <w:i/>
          <w:color w:val="FF0000"/>
          <w:sz w:val="24"/>
          <w:szCs w:val="24"/>
        </w:rPr>
        <w:t>s name</w:t>
      </w:r>
      <w:r w:rsidR="00693095" w:rsidRPr="00507484">
        <w:rPr>
          <w:rFonts w:asciiTheme="majorHAnsi" w:eastAsiaTheme="minorEastAsia" w:hAnsiTheme="majorHAnsi" w:cs="Times New Roman"/>
          <w:b/>
          <w:i/>
          <w:color w:val="FF0000"/>
          <w:sz w:val="24"/>
          <w:szCs w:val="24"/>
        </w:rPr>
        <w:t>)</w:t>
      </w:r>
      <w:r w:rsidRPr="00507484">
        <w:rPr>
          <w:rFonts w:asciiTheme="majorHAnsi" w:eastAsiaTheme="minorEastAsia" w:hAnsiTheme="majorHAnsi" w:cs="Times New Roman"/>
          <w:i/>
          <w:sz w:val="24"/>
          <w:szCs w:val="24"/>
        </w:rPr>
        <w:t>’s</w:t>
      </w:r>
      <w:r w:rsidRPr="00507484">
        <w:rPr>
          <w:rFonts w:asciiTheme="majorHAnsi" w:eastAsiaTheme="minorEastAsia" w:hAnsiTheme="majorHAnsi" w:cs="Times New Roman"/>
          <w:color w:val="FF0000"/>
          <w:sz w:val="24"/>
          <w:szCs w:val="24"/>
        </w:rPr>
        <w:t xml:space="preserve"> </w:t>
      </w:r>
      <w:r w:rsidRPr="00507484">
        <w:rPr>
          <w:rFonts w:asciiTheme="majorHAnsi" w:eastAsiaTheme="minorEastAsia" w:hAnsiTheme="majorHAnsi" w:cs="Times New Roman"/>
          <w:sz w:val="24"/>
          <w:szCs w:val="24"/>
        </w:rPr>
        <w:t>medical history, prognosis, treatment rationale</w:t>
      </w:r>
      <w:r w:rsidR="007C5FB7" w:rsidRPr="00507484">
        <w:rPr>
          <w:rFonts w:asciiTheme="majorHAnsi" w:eastAsiaTheme="minorEastAsia" w:hAnsiTheme="majorHAnsi" w:cs="Times New Roman"/>
          <w:sz w:val="24"/>
          <w:szCs w:val="24"/>
        </w:rPr>
        <w:t>, and anticipated treatment outcome for improved quality of life</w:t>
      </w:r>
      <w:r w:rsidRPr="00507484">
        <w:rPr>
          <w:rFonts w:asciiTheme="majorHAnsi" w:eastAsiaTheme="minorEastAsia" w:hAnsiTheme="majorHAnsi" w:cs="Times New Roman"/>
          <w:sz w:val="24"/>
          <w:szCs w:val="24"/>
        </w:rPr>
        <w:t>.</w:t>
      </w:r>
    </w:p>
    <w:p w:rsidR="002D5579" w:rsidRPr="00507484" w:rsidRDefault="00781CA6" w:rsidP="009C62F0">
      <w:pPr>
        <w:spacing w:after="0" w:line="240" w:lineRule="auto"/>
        <w:jc w:val="both"/>
        <w:rPr>
          <w:rFonts w:asciiTheme="majorHAnsi" w:eastAsiaTheme="minorEastAsia" w:hAnsiTheme="majorHAnsi" w:cs="Times New Roman"/>
          <w:color w:val="FF0000"/>
          <w:sz w:val="24"/>
          <w:szCs w:val="24"/>
        </w:rPr>
      </w:pPr>
      <w:r w:rsidRPr="00507484">
        <w:rPr>
          <w:rFonts w:asciiTheme="majorHAnsi" w:eastAsiaTheme="minorEastAsia" w:hAnsiTheme="majorHAnsi" w:cs="Times New Roman"/>
          <w:sz w:val="24"/>
          <w:szCs w:val="24"/>
        </w:rPr>
        <w:t>Summary of Patient Conditions, and medical history:</w:t>
      </w:r>
    </w:p>
    <w:p w:rsidR="00693095" w:rsidRPr="00507484" w:rsidRDefault="00693095" w:rsidP="009C62F0">
      <w:pPr>
        <w:spacing w:after="120" w:line="240" w:lineRule="auto"/>
        <w:jc w:val="both"/>
        <w:rPr>
          <w:rFonts w:asciiTheme="majorHAnsi" w:eastAsiaTheme="minorEastAsia" w:hAnsiTheme="majorHAnsi" w:cs="Times New Roman"/>
          <w:color w:val="FF0000"/>
          <w:sz w:val="24"/>
          <w:szCs w:val="24"/>
        </w:rPr>
      </w:pPr>
      <w:r w:rsidRPr="00507484">
        <w:rPr>
          <w:rFonts w:asciiTheme="majorHAnsi" w:eastAsiaTheme="minorEastAsia" w:hAnsiTheme="majorHAnsi" w:cs="Times New Roman"/>
          <w:color w:val="FF0000"/>
          <w:sz w:val="24"/>
          <w:szCs w:val="24"/>
        </w:rPr>
        <w:t>(</w:t>
      </w:r>
      <w:r w:rsidR="002D5579" w:rsidRPr="00507484">
        <w:rPr>
          <w:rFonts w:asciiTheme="majorHAnsi" w:eastAsiaTheme="minorEastAsia" w:hAnsiTheme="majorHAnsi" w:cs="Times New Roman"/>
          <w:color w:val="FF0000"/>
          <w:sz w:val="24"/>
          <w:szCs w:val="24"/>
        </w:rPr>
        <w:t xml:space="preserve">Note: Exercise your medical judgment and discretion when providing a diagnosis, type of radiotherapy and characterization of </w:t>
      </w:r>
      <w:r w:rsidRPr="00507484">
        <w:rPr>
          <w:rFonts w:asciiTheme="majorHAnsi" w:eastAsiaTheme="minorEastAsia" w:hAnsiTheme="majorHAnsi" w:cs="Times New Roman"/>
          <w:color w:val="FF0000"/>
          <w:sz w:val="24"/>
          <w:szCs w:val="24"/>
        </w:rPr>
        <w:t>the patient’s medical condition</w:t>
      </w:r>
      <w:r w:rsidR="00DE5D52" w:rsidRPr="00507484">
        <w:rPr>
          <w:rFonts w:asciiTheme="majorHAnsi" w:eastAsiaTheme="minorEastAsia" w:hAnsiTheme="majorHAnsi" w:cs="Times New Roman"/>
          <w:color w:val="FF0000"/>
          <w:sz w:val="24"/>
          <w:szCs w:val="24"/>
        </w:rPr>
        <w:t xml:space="preserve"> with anticipated treatment benefits and outcome</w:t>
      </w:r>
      <w:r w:rsidRPr="00507484">
        <w:rPr>
          <w:rFonts w:asciiTheme="majorHAnsi" w:eastAsiaTheme="minorEastAsia" w:hAnsiTheme="majorHAnsi" w:cs="Times New Roman"/>
          <w:color w:val="FF0000"/>
          <w:sz w:val="24"/>
          <w:szCs w:val="24"/>
        </w:rPr>
        <w:t>)</w:t>
      </w:r>
      <w:r w:rsidR="002D5579" w:rsidRPr="00507484">
        <w:rPr>
          <w:rFonts w:asciiTheme="majorHAnsi" w:eastAsiaTheme="minorEastAsia" w:hAnsiTheme="majorHAnsi" w:cs="Times New Roman"/>
          <w:color w:val="FF0000"/>
          <w:sz w:val="24"/>
          <w:szCs w:val="24"/>
        </w:rPr>
        <w:t>.</w:t>
      </w:r>
    </w:p>
    <w:p w:rsidR="00693095" w:rsidRPr="00507484" w:rsidRDefault="002D5579" w:rsidP="009C62F0">
      <w:pPr>
        <w:spacing w:after="120" w:line="240" w:lineRule="auto"/>
        <w:jc w:val="both"/>
        <w:rPr>
          <w:rFonts w:asciiTheme="majorHAnsi" w:eastAsiaTheme="minorEastAsia" w:hAnsiTheme="majorHAnsi" w:cs="Times New Roman"/>
          <w:sz w:val="24"/>
          <w:szCs w:val="24"/>
        </w:rPr>
      </w:pPr>
      <w:r w:rsidRPr="00507484">
        <w:rPr>
          <w:rFonts w:asciiTheme="majorHAnsi" w:eastAsiaTheme="minorEastAsia" w:hAnsiTheme="majorHAnsi" w:cs="Times New Roman"/>
          <w:sz w:val="24"/>
          <w:szCs w:val="24"/>
        </w:rPr>
        <w:t>Based on the above facts, I am confident you will agree that</w:t>
      </w:r>
      <w:r w:rsidR="007C5FB7" w:rsidRPr="00507484">
        <w:rPr>
          <w:rFonts w:asciiTheme="majorHAnsi" w:eastAsiaTheme="minorEastAsia" w:hAnsiTheme="majorHAnsi" w:cs="Times New Roman"/>
          <w:sz w:val="24"/>
          <w:szCs w:val="24"/>
        </w:rPr>
        <w:t xml:space="preserve"> the</w:t>
      </w:r>
      <w:r w:rsidRPr="00507484">
        <w:rPr>
          <w:rFonts w:asciiTheme="majorHAnsi" w:eastAsiaTheme="minorEastAsia" w:hAnsiTheme="majorHAnsi" w:cs="Times New Roman"/>
          <w:sz w:val="24"/>
          <w:szCs w:val="24"/>
        </w:rPr>
        <w:t xml:space="preserve"> </w:t>
      </w:r>
      <w:proofErr w:type="spellStart"/>
      <w:r w:rsidR="00781CA6" w:rsidRPr="00507484">
        <w:rPr>
          <w:rFonts w:asciiTheme="majorHAnsi" w:eastAsiaTheme="minorEastAsia" w:hAnsiTheme="majorHAnsi" w:cs="Times New Roman"/>
          <w:sz w:val="24"/>
          <w:szCs w:val="24"/>
        </w:rPr>
        <w:t>SpaceOAR</w:t>
      </w:r>
      <w:proofErr w:type="spellEnd"/>
      <w:r w:rsidR="00781CA6" w:rsidRPr="00507484">
        <w:rPr>
          <w:rFonts w:asciiTheme="majorHAnsi" w:eastAsiaTheme="minorEastAsia" w:hAnsiTheme="majorHAnsi" w:cs="Times New Roman"/>
          <w:sz w:val="24"/>
          <w:szCs w:val="24"/>
        </w:rPr>
        <w:t xml:space="preserve"> </w:t>
      </w:r>
      <w:r w:rsidR="007C5FB7" w:rsidRPr="00507484">
        <w:rPr>
          <w:rFonts w:asciiTheme="majorHAnsi" w:eastAsiaTheme="minorEastAsia" w:hAnsiTheme="majorHAnsi" w:cs="Times New Roman"/>
          <w:sz w:val="24"/>
          <w:szCs w:val="24"/>
        </w:rPr>
        <w:t xml:space="preserve">System </w:t>
      </w:r>
      <w:r w:rsidR="00781CA6" w:rsidRPr="00507484">
        <w:rPr>
          <w:rFonts w:asciiTheme="majorHAnsi" w:eastAsiaTheme="minorEastAsia" w:hAnsiTheme="majorHAnsi" w:cs="Times New Roman"/>
          <w:sz w:val="24"/>
          <w:szCs w:val="24"/>
        </w:rPr>
        <w:t>is</w:t>
      </w:r>
      <w:r w:rsidRPr="00507484">
        <w:rPr>
          <w:rFonts w:asciiTheme="majorHAnsi" w:eastAsiaTheme="minorEastAsia" w:hAnsiTheme="majorHAnsi" w:cs="Times New Roman"/>
          <w:sz w:val="24"/>
          <w:szCs w:val="24"/>
        </w:rPr>
        <w:t xml:space="preserve"> </w:t>
      </w:r>
      <w:r w:rsidR="007C5FB7" w:rsidRPr="00507484">
        <w:rPr>
          <w:rFonts w:asciiTheme="majorHAnsi" w:eastAsiaTheme="minorEastAsia" w:hAnsiTheme="majorHAnsi" w:cs="Times New Roman"/>
          <w:sz w:val="24"/>
          <w:szCs w:val="24"/>
        </w:rPr>
        <w:t xml:space="preserve">appropriate as </w:t>
      </w:r>
      <w:r w:rsidRPr="00507484">
        <w:rPr>
          <w:rFonts w:asciiTheme="majorHAnsi" w:eastAsiaTheme="minorEastAsia" w:hAnsiTheme="majorHAnsi" w:cs="Times New Roman"/>
          <w:sz w:val="24"/>
          <w:szCs w:val="24"/>
        </w:rPr>
        <w:t>indicated and medically necessary for this patient</w:t>
      </w:r>
      <w:r w:rsidR="00DE5D52" w:rsidRPr="00507484">
        <w:rPr>
          <w:rFonts w:asciiTheme="majorHAnsi" w:eastAsiaTheme="minorEastAsia" w:hAnsiTheme="majorHAnsi" w:cs="Times New Roman"/>
          <w:sz w:val="24"/>
          <w:szCs w:val="24"/>
        </w:rPr>
        <w:t>’s specific condition</w:t>
      </w:r>
      <w:r w:rsidRPr="00507484">
        <w:rPr>
          <w:rFonts w:asciiTheme="majorHAnsi" w:eastAsiaTheme="minorEastAsia" w:hAnsiTheme="majorHAnsi" w:cs="Times New Roman"/>
          <w:sz w:val="24"/>
          <w:szCs w:val="24"/>
        </w:rPr>
        <w:t xml:space="preserve">. If you have any further questions, </w:t>
      </w:r>
      <w:r w:rsidR="00693095" w:rsidRPr="00507484">
        <w:rPr>
          <w:rFonts w:asciiTheme="majorHAnsi" w:eastAsiaTheme="minorEastAsia" w:hAnsiTheme="majorHAnsi" w:cs="Times New Roman"/>
          <w:sz w:val="24"/>
          <w:szCs w:val="24"/>
        </w:rPr>
        <w:t xml:space="preserve">please feel free to call me at </w:t>
      </w:r>
      <w:r w:rsidR="00693095" w:rsidRPr="00507484">
        <w:rPr>
          <w:rFonts w:asciiTheme="majorHAnsi" w:eastAsiaTheme="minorEastAsia" w:hAnsiTheme="majorHAnsi" w:cs="Times New Roman"/>
          <w:b/>
          <w:i/>
          <w:color w:val="FF0000"/>
          <w:sz w:val="24"/>
          <w:szCs w:val="24"/>
        </w:rPr>
        <w:t>(</w:t>
      </w:r>
      <w:r w:rsidRPr="00507484">
        <w:rPr>
          <w:rFonts w:asciiTheme="majorHAnsi" w:eastAsiaTheme="minorEastAsia" w:hAnsiTheme="majorHAnsi" w:cs="Times New Roman"/>
          <w:b/>
          <w:i/>
          <w:color w:val="FF0000"/>
          <w:sz w:val="24"/>
          <w:szCs w:val="24"/>
        </w:rPr>
        <w:t>Physician's telephone number</w:t>
      </w:r>
      <w:r w:rsidR="00693095" w:rsidRPr="00507484">
        <w:rPr>
          <w:rFonts w:asciiTheme="majorHAnsi" w:eastAsiaTheme="minorEastAsia" w:hAnsiTheme="majorHAnsi" w:cs="Times New Roman"/>
          <w:b/>
          <w:i/>
          <w:color w:val="FF0000"/>
          <w:sz w:val="24"/>
          <w:szCs w:val="24"/>
        </w:rPr>
        <w:t>)</w:t>
      </w:r>
      <w:r w:rsidRPr="00507484">
        <w:rPr>
          <w:rFonts w:asciiTheme="majorHAnsi" w:eastAsiaTheme="minorEastAsia" w:hAnsiTheme="majorHAnsi" w:cs="Times New Roman"/>
          <w:i/>
          <w:color w:val="FF0000"/>
          <w:sz w:val="24"/>
          <w:szCs w:val="24"/>
        </w:rPr>
        <w:t xml:space="preserve"> </w:t>
      </w:r>
      <w:r w:rsidRPr="00507484">
        <w:rPr>
          <w:rFonts w:asciiTheme="majorHAnsi" w:eastAsiaTheme="minorEastAsia" w:hAnsiTheme="majorHAnsi" w:cs="Times New Roman"/>
          <w:sz w:val="24"/>
          <w:szCs w:val="24"/>
        </w:rPr>
        <w:t>to discuss.</w:t>
      </w:r>
    </w:p>
    <w:p w:rsidR="00AD7F03" w:rsidRDefault="00693095" w:rsidP="009C62F0">
      <w:pPr>
        <w:spacing w:after="120" w:line="240" w:lineRule="auto"/>
        <w:jc w:val="both"/>
        <w:rPr>
          <w:rFonts w:asciiTheme="majorHAnsi" w:hAnsiTheme="majorHAnsi" w:cs="Times New Roman"/>
          <w:color w:val="FF0000"/>
          <w:sz w:val="24"/>
          <w:szCs w:val="24"/>
        </w:rPr>
      </w:pPr>
      <w:r w:rsidRPr="00507484">
        <w:rPr>
          <w:rFonts w:asciiTheme="majorHAnsi" w:hAnsiTheme="majorHAnsi" w:cs="Times New Roman"/>
          <w:sz w:val="24"/>
          <w:szCs w:val="24"/>
        </w:rPr>
        <w:t xml:space="preserve">To aid in your review, I have enclosed the </w:t>
      </w:r>
      <w:r w:rsidR="007C5FB7" w:rsidRPr="00507484">
        <w:rPr>
          <w:rFonts w:asciiTheme="majorHAnsi" w:hAnsiTheme="majorHAnsi" w:cs="Times New Roman"/>
          <w:sz w:val="24"/>
          <w:szCs w:val="24"/>
        </w:rPr>
        <w:t>patient</w:t>
      </w:r>
      <w:r w:rsidR="00DE5D52" w:rsidRPr="00507484">
        <w:rPr>
          <w:rFonts w:asciiTheme="majorHAnsi" w:hAnsiTheme="majorHAnsi" w:cs="Times New Roman"/>
          <w:sz w:val="24"/>
          <w:szCs w:val="24"/>
        </w:rPr>
        <w:t>s’</w:t>
      </w:r>
      <w:r w:rsidR="007C5FB7" w:rsidRPr="00507484">
        <w:rPr>
          <w:rFonts w:asciiTheme="majorHAnsi" w:hAnsiTheme="majorHAnsi" w:cs="Times New Roman"/>
          <w:sz w:val="24"/>
          <w:szCs w:val="24"/>
        </w:rPr>
        <w:t xml:space="preserve"> </w:t>
      </w:r>
      <w:r w:rsidRPr="00507484">
        <w:rPr>
          <w:rFonts w:asciiTheme="majorHAnsi" w:hAnsiTheme="majorHAnsi" w:cs="Times New Roman"/>
          <w:sz w:val="24"/>
          <w:szCs w:val="24"/>
        </w:rPr>
        <w:t xml:space="preserve">medical record </w:t>
      </w:r>
      <w:r w:rsidR="007C5FB7" w:rsidRPr="00507484">
        <w:rPr>
          <w:rFonts w:asciiTheme="majorHAnsi" w:hAnsiTheme="majorHAnsi" w:cs="Times New Roman"/>
          <w:sz w:val="24"/>
          <w:szCs w:val="24"/>
        </w:rPr>
        <w:t>and additional supporting information</w:t>
      </w:r>
      <w:r w:rsidRPr="00507484">
        <w:rPr>
          <w:rFonts w:asciiTheme="majorHAnsi" w:hAnsiTheme="majorHAnsi" w:cs="Times New Roman"/>
          <w:sz w:val="24"/>
          <w:szCs w:val="24"/>
        </w:rPr>
        <w:t xml:space="preserve">: </w:t>
      </w:r>
      <w:r w:rsidRPr="00507484">
        <w:rPr>
          <w:rFonts w:asciiTheme="majorHAnsi" w:hAnsiTheme="majorHAnsi" w:cs="Times New Roman"/>
          <w:color w:val="FF0000"/>
          <w:sz w:val="24"/>
          <w:szCs w:val="24"/>
        </w:rPr>
        <w:t>(</w:t>
      </w:r>
      <w:r w:rsidR="00DE5D52" w:rsidRPr="00507484">
        <w:rPr>
          <w:rFonts w:asciiTheme="majorHAnsi" w:hAnsiTheme="majorHAnsi" w:cs="Times New Roman"/>
          <w:color w:val="FF0000"/>
          <w:sz w:val="24"/>
          <w:szCs w:val="24"/>
        </w:rPr>
        <w:t>e.g.</w:t>
      </w:r>
      <w:r w:rsidRPr="00507484">
        <w:rPr>
          <w:rFonts w:asciiTheme="majorHAnsi" w:hAnsiTheme="majorHAnsi" w:cs="Times New Roman"/>
          <w:color w:val="FF0000"/>
          <w:sz w:val="24"/>
          <w:szCs w:val="24"/>
        </w:rPr>
        <w:t xml:space="preserve">, Consultation Report, Treatment Plan, Operative Report, Test Results, </w:t>
      </w:r>
      <w:r w:rsidR="007C5FB7" w:rsidRPr="00507484">
        <w:rPr>
          <w:rFonts w:asciiTheme="majorHAnsi" w:hAnsiTheme="majorHAnsi" w:cs="Times New Roman"/>
          <w:color w:val="FF0000"/>
          <w:sz w:val="24"/>
          <w:szCs w:val="24"/>
        </w:rPr>
        <w:t xml:space="preserve">Summary of Relevant </w:t>
      </w:r>
      <w:r w:rsidRPr="00507484">
        <w:rPr>
          <w:rFonts w:asciiTheme="majorHAnsi" w:hAnsiTheme="majorHAnsi" w:cs="Times New Roman"/>
          <w:color w:val="FF0000"/>
          <w:sz w:val="24"/>
          <w:szCs w:val="24"/>
        </w:rPr>
        <w:t>Clinical Literature, etc.)</w:t>
      </w:r>
    </w:p>
    <w:p w:rsidR="00234F97" w:rsidRPr="00507484" w:rsidRDefault="00234F97" w:rsidP="009C62F0">
      <w:pPr>
        <w:spacing w:after="120" w:line="240" w:lineRule="auto"/>
        <w:jc w:val="both"/>
        <w:rPr>
          <w:rFonts w:asciiTheme="majorHAnsi" w:hAnsiTheme="majorHAnsi" w:cs="Times New Roman"/>
          <w:b/>
          <w:i/>
          <w:color w:val="FF0000"/>
          <w:sz w:val="24"/>
          <w:szCs w:val="24"/>
        </w:rPr>
      </w:pPr>
      <w:r w:rsidRPr="00507484">
        <w:rPr>
          <w:rFonts w:asciiTheme="majorHAnsi" w:hAnsiTheme="majorHAnsi" w:cs="Times New Roman"/>
          <w:b/>
          <w:i/>
          <w:color w:val="FF0000"/>
          <w:sz w:val="24"/>
          <w:szCs w:val="24"/>
        </w:rPr>
        <w:t xml:space="preserve">Medicare Patient supporting comment – please exclude the paragraph </w:t>
      </w:r>
      <w:r w:rsidR="00F0259A" w:rsidRPr="00507484">
        <w:rPr>
          <w:rFonts w:asciiTheme="majorHAnsi" w:hAnsiTheme="majorHAnsi" w:cs="Times New Roman"/>
          <w:b/>
          <w:i/>
          <w:color w:val="FF0000"/>
          <w:sz w:val="24"/>
          <w:szCs w:val="24"/>
        </w:rPr>
        <w:t xml:space="preserve">below </w:t>
      </w:r>
      <w:r w:rsidR="00EC5F26" w:rsidRPr="00507484">
        <w:rPr>
          <w:rFonts w:asciiTheme="majorHAnsi" w:hAnsiTheme="majorHAnsi" w:cs="Times New Roman"/>
          <w:b/>
          <w:i/>
          <w:color w:val="FF0000"/>
          <w:sz w:val="24"/>
          <w:szCs w:val="24"/>
        </w:rPr>
        <w:t>(</w:t>
      </w:r>
      <w:r w:rsidRPr="00507484">
        <w:rPr>
          <w:rFonts w:asciiTheme="majorHAnsi" w:hAnsiTheme="majorHAnsi" w:cs="Times New Roman"/>
          <w:b/>
          <w:i/>
          <w:color w:val="FF0000"/>
          <w:sz w:val="24"/>
          <w:szCs w:val="24"/>
        </w:rPr>
        <w:t>and this sentence</w:t>
      </w:r>
      <w:r w:rsidR="00EC5F26" w:rsidRPr="00507484">
        <w:rPr>
          <w:rFonts w:asciiTheme="majorHAnsi" w:hAnsiTheme="majorHAnsi" w:cs="Times New Roman"/>
          <w:b/>
          <w:i/>
          <w:color w:val="FF0000"/>
          <w:sz w:val="24"/>
          <w:szCs w:val="24"/>
        </w:rPr>
        <w:t>)</w:t>
      </w:r>
      <w:r w:rsidRPr="00507484">
        <w:rPr>
          <w:rFonts w:asciiTheme="majorHAnsi" w:hAnsiTheme="majorHAnsi" w:cs="Times New Roman"/>
          <w:b/>
          <w:i/>
          <w:color w:val="FF0000"/>
          <w:sz w:val="24"/>
          <w:szCs w:val="24"/>
        </w:rPr>
        <w:t xml:space="preserve"> if </w:t>
      </w:r>
      <w:r w:rsidR="00EC5F26" w:rsidRPr="00507484">
        <w:rPr>
          <w:rFonts w:asciiTheme="majorHAnsi" w:hAnsiTheme="majorHAnsi" w:cs="Times New Roman"/>
          <w:b/>
          <w:i/>
          <w:color w:val="FF0000"/>
          <w:sz w:val="24"/>
          <w:szCs w:val="24"/>
        </w:rPr>
        <w:t>this</w:t>
      </w:r>
      <w:r w:rsidRPr="00507484">
        <w:rPr>
          <w:rFonts w:asciiTheme="majorHAnsi" w:hAnsiTheme="majorHAnsi" w:cs="Times New Roman"/>
          <w:b/>
          <w:i/>
          <w:color w:val="FF0000"/>
          <w:sz w:val="24"/>
          <w:szCs w:val="24"/>
        </w:rPr>
        <w:t xml:space="preserve"> does not apply:</w:t>
      </w:r>
    </w:p>
    <w:p w:rsidR="00AD7F03" w:rsidRPr="009C62F0" w:rsidRDefault="00234F97" w:rsidP="009C62F0">
      <w:pPr>
        <w:spacing w:after="120" w:line="240" w:lineRule="auto"/>
        <w:ind w:left="720"/>
        <w:jc w:val="both"/>
        <w:rPr>
          <w:rFonts w:asciiTheme="majorHAnsi" w:hAnsiTheme="majorHAnsi" w:cs="Times New Roman"/>
          <w:b/>
          <w:i/>
          <w:color w:val="FF0000"/>
          <w:sz w:val="24"/>
          <w:szCs w:val="24"/>
        </w:rPr>
      </w:pPr>
      <w:r w:rsidRPr="00507484">
        <w:rPr>
          <w:rFonts w:asciiTheme="majorHAnsi" w:hAnsiTheme="majorHAnsi" w:cs="Times New Roman"/>
          <w:b/>
          <w:i/>
          <w:color w:val="FF0000"/>
          <w:sz w:val="24"/>
          <w:szCs w:val="24"/>
        </w:rPr>
        <w:t>{</w:t>
      </w:r>
      <w:r w:rsidRPr="00507484">
        <w:rPr>
          <w:rFonts w:asciiTheme="majorHAnsi" w:hAnsiTheme="majorHAnsi" w:cs="Times New Roman"/>
          <w:i/>
          <w:sz w:val="24"/>
          <w:szCs w:val="24"/>
        </w:rPr>
        <w:t>I attempted to comply with the Medicare Program Integrity Manual specific to section 13.5.1 – Reasonable and Necessary Provisions (Rev. 473, Issued: 06-21-13, Effective: 01-15-13, Implementation: 01-15-13). Where Contractors shall consider a service to be reasonable and necessary if the contractor determines that the service is: Safe and effective; not experimental or investigational (exception: routine costs of qualifying clinical trial services with dates of service on or after September 19, 2000 which meet the requirements of the Clinical Trials NCD are considered reasonable and necessary); and appropriate, including the duration and frequency that is considered appropriate for the item or service, in terms of whether it is: Furnished in accordance with accepted standards of medical practice for the diagnosis or treatment of the patient's condition or to improve the function of a malformed body member; furnished in a setting appropriate to the patient's medical needs and condition; ordered and furnished by qualified personnel; one that meets, but does not exceed, the patient's medical need; and at least as beneficial as an existing and available medically appropriate alternative.</w:t>
      </w:r>
      <w:r w:rsidRPr="00507484">
        <w:rPr>
          <w:rFonts w:asciiTheme="majorHAnsi" w:hAnsiTheme="majorHAnsi" w:cs="Times New Roman"/>
          <w:b/>
          <w:i/>
          <w:color w:val="FF0000"/>
          <w:sz w:val="24"/>
          <w:szCs w:val="24"/>
        </w:rPr>
        <w:t>}</w:t>
      </w:r>
    </w:p>
    <w:p w:rsidR="009810C9" w:rsidRPr="009C62F0" w:rsidRDefault="00693095" w:rsidP="009C62F0">
      <w:pPr>
        <w:spacing w:after="120" w:line="240" w:lineRule="auto"/>
        <w:jc w:val="both"/>
        <w:rPr>
          <w:rFonts w:asciiTheme="majorHAnsi" w:hAnsiTheme="majorHAnsi" w:cs="Times New Roman"/>
          <w:sz w:val="24"/>
          <w:szCs w:val="24"/>
        </w:rPr>
      </w:pPr>
      <w:r w:rsidRPr="00507484">
        <w:rPr>
          <w:rFonts w:asciiTheme="majorHAnsi" w:hAnsiTheme="majorHAnsi" w:cs="Times New Roman"/>
          <w:sz w:val="24"/>
          <w:szCs w:val="24"/>
        </w:rPr>
        <w:t>Thank you in advance for your immediate attention to this request.</w:t>
      </w:r>
      <w:r w:rsidR="007C5FB7" w:rsidRPr="00507484">
        <w:rPr>
          <w:rFonts w:asciiTheme="majorHAnsi" w:hAnsiTheme="majorHAnsi" w:cs="Times New Roman"/>
          <w:sz w:val="24"/>
          <w:szCs w:val="24"/>
        </w:rPr>
        <w:t xml:space="preserve"> I look forward to your timely reply. </w:t>
      </w:r>
    </w:p>
    <w:p w:rsidR="00EC5F26" w:rsidRPr="00507484" w:rsidRDefault="00EC5F26" w:rsidP="009C62F0">
      <w:pPr>
        <w:spacing w:after="0" w:line="240" w:lineRule="auto"/>
        <w:jc w:val="both"/>
        <w:rPr>
          <w:rFonts w:asciiTheme="majorHAnsi" w:hAnsiTheme="majorHAnsi" w:cs="Times New Roman"/>
          <w:b/>
          <w:i/>
          <w:color w:val="FF0000"/>
          <w:sz w:val="24"/>
          <w:szCs w:val="24"/>
        </w:rPr>
      </w:pPr>
      <w:r w:rsidRPr="00507484">
        <w:rPr>
          <w:rFonts w:asciiTheme="majorHAnsi" w:hAnsiTheme="majorHAnsi" w:cs="Times New Roman"/>
          <w:b/>
          <w:i/>
          <w:color w:val="FF0000"/>
          <w:sz w:val="24"/>
          <w:szCs w:val="24"/>
        </w:rPr>
        <w:t>[Physician Name]</w:t>
      </w:r>
    </w:p>
    <w:p w:rsidR="00EC5F26" w:rsidRPr="00507484" w:rsidRDefault="00EC5F26" w:rsidP="009C62F0">
      <w:pPr>
        <w:spacing w:after="0" w:line="240" w:lineRule="auto"/>
        <w:jc w:val="both"/>
        <w:rPr>
          <w:rFonts w:asciiTheme="majorHAnsi" w:hAnsiTheme="majorHAnsi" w:cs="Times New Roman"/>
          <w:b/>
          <w:i/>
          <w:color w:val="FF0000"/>
          <w:sz w:val="24"/>
          <w:szCs w:val="24"/>
        </w:rPr>
      </w:pPr>
      <w:r w:rsidRPr="00507484">
        <w:rPr>
          <w:rFonts w:asciiTheme="majorHAnsi" w:hAnsiTheme="majorHAnsi" w:cs="Times New Roman"/>
          <w:b/>
          <w:i/>
          <w:color w:val="FF0000"/>
          <w:sz w:val="24"/>
          <w:szCs w:val="24"/>
        </w:rPr>
        <w:t>[Practice Name]</w:t>
      </w:r>
    </w:p>
    <w:p w:rsidR="00EC5F26" w:rsidRPr="00507484" w:rsidRDefault="00EC5F26" w:rsidP="009C62F0">
      <w:pPr>
        <w:spacing w:after="0" w:line="240" w:lineRule="auto"/>
        <w:jc w:val="both"/>
        <w:rPr>
          <w:rFonts w:asciiTheme="majorHAnsi" w:hAnsiTheme="majorHAnsi" w:cs="Times New Roman"/>
          <w:b/>
          <w:i/>
          <w:color w:val="FF0000"/>
          <w:sz w:val="24"/>
          <w:szCs w:val="24"/>
        </w:rPr>
      </w:pPr>
      <w:r w:rsidRPr="00507484">
        <w:rPr>
          <w:rFonts w:asciiTheme="majorHAnsi" w:hAnsiTheme="majorHAnsi" w:cs="Times New Roman"/>
          <w:b/>
          <w:i/>
          <w:color w:val="FF0000"/>
          <w:sz w:val="24"/>
          <w:szCs w:val="24"/>
        </w:rPr>
        <w:t>[Address]</w:t>
      </w:r>
    </w:p>
    <w:p w:rsidR="00EC5F26" w:rsidRPr="00507484" w:rsidRDefault="00EC5F26" w:rsidP="009C62F0">
      <w:pPr>
        <w:spacing w:after="0" w:line="240" w:lineRule="auto"/>
        <w:jc w:val="both"/>
        <w:rPr>
          <w:rFonts w:asciiTheme="majorHAnsi" w:hAnsiTheme="majorHAnsi" w:cs="Times New Roman"/>
          <w:b/>
          <w:i/>
          <w:color w:val="FF0000"/>
          <w:sz w:val="24"/>
          <w:szCs w:val="24"/>
        </w:rPr>
      </w:pPr>
      <w:r w:rsidRPr="00507484">
        <w:rPr>
          <w:rFonts w:asciiTheme="majorHAnsi" w:hAnsiTheme="majorHAnsi" w:cs="Times New Roman"/>
          <w:b/>
          <w:i/>
          <w:color w:val="FF0000"/>
          <w:sz w:val="24"/>
          <w:szCs w:val="24"/>
        </w:rPr>
        <w:t>[Phone]</w:t>
      </w:r>
    </w:p>
    <w:p w:rsidR="00EC5F26" w:rsidRPr="00507484" w:rsidRDefault="00EC5F26" w:rsidP="009C62F0">
      <w:pPr>
        <w:spacing w:after="0" w:line="240" w:lineRule="auto"/>
        <w:jc w:val="both"/>
        <w:rPr>
          <w:rFonts w:asciiTheme="majorHAnsi" w:hAnsiTheme="majorHAnsi" w:cs="Times New Roman"/>
          <w:b/>
          <w:i/>
          <w:color w:val="FF0000"/>
          <w:sz w:val="24"/>
          <w:szCs w:val="24"/>
        </w:rPr>
      </w:pPr>
      <w:r w:rsidRPr="00507484">
        <w:rPr>
          <w:rFonts w:asciiTheme="majorHAnsi" w:hAnsiTheme="majorHAnsi" w:cs="Times New Roman"/>
          <w:b/>
          <w:i/>
          <w:color w:val="FF0000"/>
          <w:sz w:val="24"/>
          <w:szCs w:val="24"/>
        </w:rPr>
        <w:t xml:space="preserve">[Email] </w:t>
      </w:r>
    </w:p>
    <w:p w:rsidR="00EC5F26" w:rsidRPr="00507484" w:rsidRDefault="00EC5F26" w:rsidP="009C62F0">
      <w:pPr>
        <w:spacing w:after="0" w:line="240" w:lineRule="auto"/>
        <w:jc w:val="both"/>
        <w:rPr>
          <w:rFonts w:asciiTheme="majorHAnsi" w:hAnsiTheme="majorHAnsi" w:cs="Arial"/>
          <w:b/>
          <w:i/>
          <w:color w:val="FF0000"/>
          <w:sz w:val="24"/>
          <w:szCs w:val="24"/>
        </w:rPr>
      </w:pPr>
    </w:p>
    <w:p w:rsidR="00693095" w:rsidRPr="00507484" w:rsidRDefault="00EC5F26" w:rsidP="009C62F0">
      <w:pPr>
        <w:spacing w:after="0" w:line="240" w:lineRule="auto"/>
        <w:jc w:val="both"/>
        <w:rPr>
          <w:rFonts w:asciiTheme="majorHAnsi" w:hAnsiTheme="majorHAnsi" w:cs="Times New Roman"/>
          <w:b/>
          <w:i/>
          <w:color w:val="FF0000"/>
          <w:sz w:val="24"/>
          <w:szCs w:val="24"/>
        </w:rPr>
      </w:pPr>
      <w:r w:rsidRPr="00507484">
        <w:rPr>
          <w:rFonts w:asciiTheme="majorHAnsi" w:hAnsiTheme="majorHAnsi" w:cs="Arial"/>
          <w:b/>
          <w:i/>
          <w:color w:val="FF0000"/>
          <w:sz w:val="24"/>
          <w:szCs w:val="24"/>
        </w:rPr>
        <w:t>[Attachments if provided:]</w:t>
      </w:r>
    </w:p>
    <w:sectPr w:rsidR="00693095" w:rsidRPr="00507484" w:rsidSect="003D594C">
      <w:headerReference w:type="even" r:id="rId7"/>
      <w:headerReference w:type="default" r:id="rId8"/>
      <w:footerReference w:type="default" r:id="rId9"/>
      <w:headerReference w:type="first" r:id="rId10"/>
      <w:footerReference w:type="first" r:id="rId11"/>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99E" w:rsidRDefault="0035199E" w:rsidP="00E83F39">
      <w:pPr>
        <w:spacing w:after="0" w:line="240" w:lineRule="auto"/>
      </w:pPr>
      <w:r>
        <w:separator/>
      </w:r>
    </w:p>
  </w:endnote>
  <w:endnote w:type="continuationSeparator" w:id="0">
    <w:p w:rsidR="0035199E" w:rsidRDefault="0035199E" w:rsidP="00E83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dobe Devanagari">
    <w:panose1 w:val="02040503050201020203"/>
    <w:charset w:val="00"/>
    <w:family w:val="roman"/>
    <w:notTrueType/>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4C4" w:rsidRPr="00771878" w:rsidRDefault="006A64C4" w:rsidP="005F26DA">
    <w:pPr>
      <w:pStyle w:val="Footer"/>
      <w:tabs>
        <w:tab w:val="clear" w:pos="9360"/>
        <w:tab w:val="right" w:pos="10080"/>
      </w:tabs>
    </w:pPr>
    <w:r w:rsidRPr="00771878">
      <w:t xml:space="preserve">Medical Necessity </w:t>
    </w:r>
    <w:r w:rsidRPr="00771878">
      <w:tab/>
    </w:r>
    <w:r w:rsidRPr="00771878">
      <w:tab/>
      <w:t xml:space="preserve">         </w:t>
    </w:r>
    <w:sdt>
      <w:sdtPr>
        <w:id w:val="169837691"/>
        <w:docPartObj>
          <w:docPartGallery w:val="Page Numbers (Bottom of Page)"/>
          <w:docPartUnique/>
        </w:docPartObj>
      </w:sdtPr>
      <w:sdtEndPr/>
      <w:sdtContent>
        <w:sdt>
          <w:sdtPr>
            <w:id w:val="-1195302530"/>
            <w:docPartObj>
              <w:docPartGallery w:val="Page Numbers (Top of Page)"/>
              <w:docPartUnique/>
            </w:docPartObj>
          </w:sdtPr>
          <w:sdtEndPr/>
          <w:sdtContent>
            <w:r w:rsidRPr="00771878">
              <w:t xml:space="preserve">Page </w:t>
            </w:r>
            <w:r w:rsidRPr="00771878">
              <w:rPr>
                <w:b/>
                <w:bCs/>
              </w:rPr>
              <w:fldChar w:fldCharType="begin"/>
            </w:r>
            <w:r w:rsidRPr="00771878">
              <w:rPr>
                <w:b/>
                <w:bCs/>
              </w:rPr>
              <w:instrText xml:space="preserve"> PAGE </w:instrText>
            </w:r>
            <w:r w:rsidRPr="00771878">
              <w:rPr>
                <w:b/>
                <w:bCs/>
              </w:rPr>
              <w:fldChar w:fldCharType="separate"/>
            </w:r>
            <w:r w:rsidR="003D594C">
              <w:rPr>
                <w:b/>
                <w:bCs/>
                <w:noProof/>
              </w:rPr>
              <w:t>2</w:t>
            </w:r>
            <w:r w:rsidRPr="00771878">
              <w:rPr>
                <w:b/>
                <w:bCs/>
              </w:rPr>
              <w:fldChar w:fldCharType="end"/>
            </w:r>
            <w:r w:rsidRPr="00771878">
              <w:t xml:space="preserve"> of </w:t>
            </w:r>
            <w:r w:rsidRPr="00771878">
              <w:rPr>
                <w:b/>
                <w:bCs/>
              </w:rPr>
              <w:fldChar w:fldCharType="begin"/>
            </w:r>
            <w:r w:rsidRPr="00771878">
              <w:rPr>
                <w:b/>
                <w:bCs/>
              </w:rPr>
              <w:instrText xml:space="preserve"> NUMPAGES  </w:instrText>
            </w:r>
            <w:r w:rsidRPr="00771878">
              <w:rPr>
                <w:b/>
                <w:bCs/>
              </w:rPr>
              <w:fldChar w:fldCharType="separate"/>
            </w:r>
            <w:r w:rsidR="003D594C">
              <w:rPr>
                <w:b/>
                <w:bCs/>
                <w:noProof/>
              </w:rPr>
              <w:t>3</w:t>
            </w:r>
            <w:r w:rsidRPr="00771878">
              <w:rPr>
                <w:b/>
                <w:bCs/>
              </w:rPr>
              <w:fldChar w:fldCharType="end"/>
            </w:r>
          </w:sdtContent>
        </w:sdt>
      </w:sdtContent>
    </w:sdt>
  </w:p>
  <w:p w:rsidR="006A64C4" w:rsidRDefault="006A64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94C" w:rsidRPr="00771878" w:rsidRDefault="003D594C" w:rsidP="003D594C">
    <w:pPr>
      <w:pStyle w:val="Footer"/>
      <w:tabs>
        <w:tab w:val="clear" w:pos="9360"/>
        <w:tab w:val="right" w:pos="10080"/>
      </w:tabs>
    </w:pPr>
    <w:r w:rsidRPr="00771878">
      <w:t xml:space="preserve">Medical Necessity </w:t>
    </w:r>
    <w:r w:rsidRPr="00771878">
      <w:tab/>
    </w:r>
    <w:r w:rsidRPr="00771878">
      <w:tab/>
      <w:t xml:space="preserve">         </w:t>
    </w:r>
    <w:sdt>
      <w:sdtPr>
        <w:id w:val="-580288926"/>
        <w:docPartObj>
          <w:docPartGallery w:val="Page Numbers (Bottom of Page)"/>
          <w:docPartUnique/>
        </w:docPartObj>
      </w:sdtPr>
      <w:sdtContent>
        <w:sdt>
          <w:sdtPr>
            <w:id w:val="-490642130"/>
            <w:docPartObj>
              <w:docPartGallery w:val="Page Numbers (Top of Page)"/>
              <w:docPartUnique/>
            </w:docPartObj>
          </w:sdtPr>
          <w:sdtContent>
            <w:r w:rsidRPr="00771878">
              <w:t xml:space="preserve">Page </w:t>
            </w:r>
            <w:r w:rsidRPr="00771878">
              <w:rPr>
                <w:b/>
                <w:bCs/>
              </w:rPr>
              <w:fldChar w:fldCharType="begin"/>
            </w:r>
            <w:r w:rsidRPr="00771878">
              <w:rPr>
                <w:b/>
                <w:bCs/>
              </w:rPr>
              <w:instrText xml:space="preserve"> PAGE </w:instrText>
            </w:r>
            <w:r w:rsidRPr="00771878">
              <w:rPr>
                <w:b/>
                <w:bCs/>
              </w:rPr>
              <w:fldChar w:fldCharType="separate"/>
            </w:r>
            <w:r>
              <w:rPr>
                <w:b/>
                <w:bCs/>
                <w:noProof/>
              </w:rPr>
              <w:t>1</w:t>
            </w:r>
            <w:r w:rsidRPr="00771878">
              <w:rPr>
                <w:b/>
                <w:bCs/>
              </w:rPr>
              <w:fldChar w:fldCharType="end"/>
            </w:r>
            <w:r w:rsidRPr="00771878">
              <w:t xml:space="preserve"> of </w:t>
            </w:r>
            <w:r w:rsidRPr="00771878">
              <w:rPr>
                <w:b/>
                <w:bCs/>
              </w:rPr>
              <w:fldChar w:fldCharType="begin"/>
            </w:r>
            <w:r w:rsidRPr="00771878">
              <w:rPr>
                <w:b/>
                <w:bCs/>
              </w:rPr>
              <w:instrText xml:space="preserve"> NUMPAGES  </w:instrText>
            </w:r>
            <w:r w:rsidRPr="00771878">
              <w:rPr>
                <w:b/>
                <w:bCs/>
              </w:rPr>
              <w:fldChar w:fldCharType="separate"/>
            </w:r>
            <w:r>
              <w:rPr>
                <w:b/>
                <w:bCs/>
                <w:noProof/>
              </w:rPr>
              <w:t>3</w:t>
            </w:r>
            <w:r w:rsidRPr="00771878">
              <w:rPr>
                <w:b/>
                <w:bCs/>
              </w:rPr>
              <w:fldChar w:fldCharType="end"/>
            </w:r>
          </w:sdtContent>
        </w:sdt>
      </w:sdtContent>
    </w:sdt>
  </w:p>
  <w:p w:rsidR="003D594C" w:rsidRDefault="003D59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99E" w:rsidRDefault="0035199E" w:rsidP="00E83F39">
      <w:pPr>
        <w:spacing w:after="0" w:line="240" w:lineRule="auto"/>
      </w:pPr>
      <w:r>
        <w:separator/>
      </w:r>
    </w:p>
  </w:footnote>
  <w:footnote w:type="continuationSeparator" w:id="0">
    <w:p w:rsidR="0035199E" w:rsidRDefault="0035199E" w:rsidP="00E83F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D28" w:rsidRDefault="0035199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46343" o:spid="_x0000_s2050" type="#_x0000_t136" style="position:absolute;margin-left:0;margin-top:0;width:552.7pt;height:157.9pt;rotation:315;z-index:-251655168;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94C" w:rsidRPr="00947196" w:rsidRDefault="003D594C" w:rsidP="003D594C">
    <w:pPr>
      <w:pStyle w:val="NoParagraphStyle"/>
      <w:suppressAutoHyphens/>
      <w:spacing w:line="240" w:lineRule="auto"/>
      <w:jc w:val="center"/>
      <w:rPr>
        <w:rFonts w:ascii="Segoe UI" w:hAnsi="Segoe UI" w:cs="Segoe UI"/>
        <w:b/>
        <w:szCs w:val="30"/>
      </w:rPr>
    </w:pPr>
    <w:r w:rsidRPr="00947196">
      <w:rPr>
        <w:rFonts w:ascii="Segoe UI" w:hAnsi="Segoe UI" w:cs="Segoe UI"/>
        <w:b/>
        <w:szCs w:val="30"/>
      </w:rPr>
      <w:t>[PHYSICIAN LETTERHEAD]</w:t>
    </w:r>
  </w:p>
  <w:p w:rsidR="00E83F39" w:rsidRDefault="0035199E" w:rsidP="003D594C">
    <w:pPr>
      <w:spacing w:after="0" w:line="240" w:lineRule="auto"/>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46344" o:spid="_x0000_s2051" type="#_x0000_t136" style="position:absolute;left:0;text-align:left;margin-left:0;margin-top:0;width:552.7pt;height:157.9pt;rotation:315;z-index:-251653120;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D28" w:rsidRDefault="003D594C" w:rsidP="003D594C">
    <w:pPr>
      <w:pStyle w:val="Header"/>
      <w:jc w:val="center"/>
    </w:pPr>
    <w:r w:rsidRPr="00BD3BBC">
      <w:rPr>
        <w:rFonts w:asciiTheme="majorHAnsi" w:eastAsiaTheme="minorEastAsia" w:hAnsiTheme="majorHAnsi" w:cs="Arial"/>
        <w:b/>
        <w:sz w:val="28"/>
      </w:rPr>
      <w:t>S</w:t>
    </w:r>
    <w:r>
      <w:rPr>
        <w:rFonts w:asciiTheme="majorHAnsi" w:eastAsiaTheme="minorEastAsia" w:hAnsiTheme="majorHAnsi" w:cs="Arial"/>
        <w:b/>
        <w:sz w:val="28"/>
      </w:rPr>
      <w:t xml:space="preserve">ample Medical Necessity Letter </w:t>
    </w:r>
    <w:proofErr w:type="spellStart"/>
    <w:r>
      <w:rPr>
        <w:rFonts w:asciiTheme="majorHAnsi" w:eastAsiaTheme="minorEastAsia" w:hAnsiTheme="majorHAnsi" w:cs="Arial"/>
        <w:b/>
        <w:sz w:val="28"/>
      </w:rPr>
      <w:t>SpaceOAR</w:t>
    </w:r>
    <w:proofErr w:type="spellEnd"/>
    <w:r>
      <w:rPr>
        <w:rFonts w:ascii="Adobe Devanagari" w:eastAsiaTheme="minorEastAsia" w:hAnsi="Adobe Devanagari" w:cs="Adobe Devanagari"/>
        <w:b/>
        <w:sz w:val="28"/>
      </w:rPr>
      <w:t>®</w:t>
    </w:r>
    <w:r>
      <w:rPr>
        <w:rFonts w:asciiTheme="majorHAnsi" w:eastAsiaTheme="minorEastAsia" w:hAnsiTheme="majorHAnsi" w:cs="Arial"/>
        <w:b/>
        <w:sz w:val="28"/>
      </w:rPr>
      <w:t xml:space="preserve"> System</w:t>
    </w:r>
    <w:r w:rsidR="0035199E">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46342" o:spid="_x0000_s2049" type="#_x0000_t136" style="position:absolute;left:0;text-align:left;margin-left:0;margin-top:0;width:552.7pt;height:157.9pt;rotation:315;z-index:-251657216;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579"/>
    <w:rsid w:val="00076B1A"/>
    <w:rsid w:val="000A0BD5"/>
    <w:rsid w:val="000C071F"/>
    <w:rsid w:val="00121980"/>
    <w:rsid w:val="00234F97"/>
    <w:rsid w:val="0028072C"/>
    <w:rsid w:val="0028336D"/>
    <w:rsid w:val="002D5579"/>
    <w:rsid w:val="00315F98"/>
    <w:rsid w:val="0035199E"/>
    <w:rsid w:val="0039192D"/>
    <w:rsid w:val="003D594C"/>
    <w:rsid w:val="00486130"/>
    <w:rsid w:val="004D2A6F"/>
    <w:rsid w:val="004F5D71"/>
    <w:rsid w:val="00507484"/>
    <w:rsid w:val="00511D28"/>
    <w:rsid w:val="005737C9"/>
    <w:rsid w:val="005F26DA"/>
    <w:rsid w:val="0060020F"/>
    <w:rsid w:val="00693095"/>
    <w:rsid w:val="006A64C4"/>
    <w:rsid w:val="006E52F7"/>
    <w:rsid w:val="00771878"/>
    <w:rsid w:val="00781CA6"/>
    <w:rsid w:val="007C5FB7"/>
    <w:rsid w:val="00947196"/>
    <w:rsid w:val="009810C9"/>
    <w:rsid w:val="00982327"/>
    <w:rsid w:val="009A06F2"/>
    <w:rsid w:val="009B46C8"/>
    <w:rsid w:val="009C62F0"/>
    <w:rsid w:val="00A920EA"/>
    <w:rsid w:val="00AD7F03"/>
    <w:rsid w:val="00BA2F90"/>
    <w:rsid w:val="00BC7578"/>
    <w:rsid w:val="00BD3BBC"/>
    <w:rsid w:val="00BE330A"/>
    <w:rsid w:val="00C0021B"/>
    <w:rsid w:val="00C05AA6"/>
    <w:rsid w:val="00C1567E"/>
    <w:rsid w:val="00D307F9"/>
    <w:rsid w:val="00DE5D52"/>
    <w:rsid w:val="00E83F39"/>
    <w:rsid w:val="00EC5F26"/>
    <w:rsid w:val="00F0259A"/>
    <w:rsid w:val="00F16CC5"/>
    <w:rsid w:val="00F44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2E98E93"/>
  <w15:chartTrackingRefBased/>
  <w15:docId w15:val="{3ABD4D7D-57E4-48FB-AA7B-0E7678C59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5F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FB7"/>
    <w:rPr>
      <w:rFonts w:ascii="Segoe UI" w:hAnsi="Segoe UI" w:cs="Segoe UI"/>
      <w:sz w:val="18"/>
      <w:szCs w:val="18"/>
    </w:rPr>
  </w:style>
  <w:style w:type="paragraph" w:styleId="Header">
    <w:name w:val="header"/>
    <w:basedOn w:val="Normal"/>
    <w:link w:val="HeaderChar"/>
    <w:uiPriority w:val="99"/>
    <w:unhideWhenUsed/>
    <w:rsid w:val="00E83F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F39"/>
  </w:style>
  <w:style w:type="paragraph" w:styleId="Footer">
    <w:name w:val="footer"/>
    <w:basedOn w:val="Normal"/>
    <w:link w:val="FooterChar"/>
    <w:uiPriority w:val="99"/>
    <w:unhideWhenUsed/>
    <w:rsid w:val="00E83F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F39"/>
  </w:style>
  <w:style w:type="paragraph" w:customStyle="1" w:styleId="NoParagraphStyle">
    <w:name w:val="[No Paragraph Style]"/>
    <w:rsid w:val="009C62F0"/>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832020">
      <w:bodyDiv w:val="1"/>
      <w:marLeft w:val="0"/>
      <w:marRight w:val="0"/>
      <w:marTop w:val="0"/>
      <w:marBottom w:val="0"/>
      <w:divBdr>
        <w:top w:val="none" w:sz="0" w:space="0" w:color="auto"/>
        <w:left w:val="none" w:sz="0" w:space="0" w:color="auto"/>
        <w:bottom w:val="none" w:sz="0" w:space="0" w:color="auto"/>
        <w:right w:val="none" w:sz="0" w:space="0" w:color="auto"/>
      </w:divBdr>
    </w:div>
    <w:div w:id="565652003">
      <w:bodyDiv w:val="1"/>
      <w:marLeft w:val="0"/>
      <w:marRight w:val="0"/>
      <w:marTop w:val="0"/>
      <w:marBottom w:val="0"/>
      <w:divBdr>
        <w:top w:val="none" w:sz="0" w:space="0" w:color="auto"/>
        <w:left w:val="none" w:sz="0" w:space="0" w:color="auto"/>
        <w:bottom w:val="none" w:sz="0" w:space="0" w:color="auto"/>
        <w:right w:val="none" w:sz="0" w:space="0" w:color="auto"/>
      </w:divBdr>
    </w:div>
    <w:div w:id="689453464">
      <w:bodyDiv w:val="1"/>
      <w:marLeft w:val="0"/>
      <w:marRight w:val="0"/>
      <w:marTop w:val="0"/>
      <w:marBottom w:val="0"/>
      <w:divBdr>
        <w:top w:val="none" w:sz="0" w:space="0" w:color="auto"/>
        <w:left w:val="none" w:sz="0" w:space="0" w:color="auto"/>
        <w:bottom w:val="none" w:sz="0" w:space="0" w:color="auto"/>
        <w:right w:val="none" w:sz="0" w:space="0" w:color="auto"/>
      </w:divBdr>
    </w:div>
    <w:div w:id="1220626404">
      <w:bodyDiv w:val="1"/>
      <w:marLeft w:val="0"/>
      <w:marRight w:val="0"/>
      <w:marTop w:val="0"/>
      <w:marBottom w:val="0"/>
      <w:divBdr>
        <w:top w:val="none" w:sz="0" w:space="0" w:color="auto"/>
        <w:left w:val="none" w:sz="0" w:space="0" w:color="auto"/>
        <w:bottom w:val="none" w:sz="0" w:space="0" w:color="auto"/>
        <w:right w:val="none" w:sz="0" w:space="0" w:color="auto"/>
      </w:divBdr>
    </w:div>
    <w:div w:id="1236545628">
      <w:bodyDiv w:val="1"/>
      <w:marLeft w:val="0"/>
      <w:marRight w:val="0"/>
      <w:marTop w:val="0"/>
      <w:marBottom w:val="0"/>
      <w:divBdr>
        <w:top w:val="none" w:sz="0" w:space="0" w:color="auto"/>
        <w:left w:val="none" w:sz="0" w:space="0" w:color="auto"/>
        <w:bottom w:val="none" w:sz="0" w:space="0" w:color="auto"/>
        <w:right w:val="none" w:sz="0" w:space="0" w:color="auto"/>
      </w:divBdr>
    </w:div>
    <w:div w:id="171542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0273C-5932-47CA-9DD4-47A932838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1079</Words>
  <Characters>6153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Yasemin Dalgali</dc:creator>
  <cp:keywords/>
  <dc:description/>
  <cp:lastModifiedBy>Chris Becker</cp:lastModifiedBy>
  <cp:revision>3</cp:revision>
  <cp:lastPrinted>2016-10-12T14:38:00Z</cp:lastPrinted>
  <dcterms:created xsi:type="dcterms:W3CDTF">2017-03-24T21:08:00Z</dcterms:created>
  <dcterms:modified xsi:type="dcterms:W3CDTF">2017-03-24T21:10:00Z</dcterms:modified>
</cp:coreProperties>
</file>